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944E6" w14:textId="294B744B" w:rsidR="00450CEE" w:rsidRDefault="00450CEE" w:rsidP="00E61F2E">
      <w:pPr>
        <w:rPr>
          <w:sz w:val="28"/>
          <w:szCs w:val="24"/>
        </w:rPr>
      </w:pPr>
      <w:r>
        <w:rPr>
          <w:sz w:val="28"/>
          <w:szCs w:val="24"/>
        </w:rPr>
        <w:t>SASWR review of Constitution: discussion document.</w:t>
      </w:r>
    </w:p>
    <w:p w14:paraId="18E107C3" w14:textId="6DE409B0" w:rsidR="00450CEE" w:rsidRPr="00450CEE" w:rsidRDefault="00450CEE" w:rsidP="00E61F2E">
      <w:pPr>
        <w:rPr>
          <w:sz w:val="24"/>
          <w:szCs w:val="24"/>
        </w:rPr>
      </w:pPr>
      <w:r>
        <w:rPr>
          <w:sz w:val="24"/>
          <w:szCs w:val="24"/>
        </w:rPr>
        <w:t xml:space="preserve">This document has been prepared by </w:t>
      </w:r>
      <w:r w:rsidR="002F716D">
        <w:rPr>
          <w:sz w:val="24"/>
          <w:szCs w:val="24"/>
        </w:rPr>
        <w:t xml:space="preserve">the SASWR Committee for </w:t>
      </w:r>
      <w:r>
        <w:rPr>
          <w:sz w:val="24"/>
          <w:szCs w:val="24"/>
        </w:rPr>
        <w:t xml:space="preserve">discussion at the SASWR </w:t>
      </w:r>
      <w:r w:rsidR="002F716D">
        <w:rPr>
          <w:sz w:val="24"/>
          <w:szCs w:val="24"/>
        </w:rPr>
        <w:t>Annual General Meeting</w:t>
      </w:r>
      <w:r>
        <w:rPr>
          <w:sz w:val="24"/>
          <w:szCs w:val="24"/>
        </w:rPr>
        <w:t>, 2</w:t>
      </w:r>
      <w:r w:rsidR="002F716D">
        <w:rPr>
          <w:sz w:val="24"/>
          <w:szCs w:val="24"/>
        </w:rPr>
        <w:t>1</w:t>
      </w:r>
      <w:r w:rsidR="002F716D" w:rsidRPr="002F716D">
        <w:rPr>
          <w:sz w:val="24"/>
          <w:szCs w:val="24"/>
          <w:vertAlign w:val="superscript"/>
        </w:rPr>
        <w:t>st</w:t>
      </w:r>
      <w:r w:rsidR="002F716D">
        <w:rPr>
          <w:sz w:val="24"/>
          <w:szCs w:val="24"/>
        </w:rPr>
        <w:t xml:space="preserve"> November </w:t>
      </w:r>
      <w:r>
        <w:rPr>
          <w:sz w:val="24"/>
          <w:szCs w:val="24"/>
        </w:rPr>
        <w:t>2019.</w:t>
      </w:r>
    </w:p>
    <w:p w14:paraId="3A865BBE" w14:textId="426B187A" w:rsidR="00450CEE" w:rsidRDefault="00450CEE" w:rsidP="00E61F2E">
      <w:pPr>
        <w:rPr>
          <w:sz w:val="24"/>
          <w:szCs w:val="24"/>
        </w:rPr>
      </w:pPr>
      <w:r w:rsidRPr="00450CEE">
        <w:rPr>
          <w:sz w:val="24"/>
          <w:szCs w:val="24"/>
        </w:rPr>
        <w:t xml:space="preserve">The </w:t>
      </w:r>
      <w:r>
        <w:rPr>
          <w:sz w:val="24"/>
          <w:szCs w:val="24"/>
        </w:rPr>
        <w:t>SASWR Constit</w:t>
      </w:r>
      <w:r w:rsidR="0016276C">
        <w:rPr>
          <w:sz w:val="24"/>
          <w:szCs w:val="24"/>
        </w:rPr>
        <w:t xml:space="preserve">ution was last reviewed in 2004 and does not reflect current custom and practice. We propose </w:t>
      </w:r>
      <w:r>
        <w:rPr>
          <w:sz w:val="24"/>
          <w:szCs w:val="24"/>
        </w:rPr>
        <w:t xml:space="preserve">amendments </w:t>
      </w:r>
      <w:r w:rsidR="0016276C">
        <w:rPr>
          <w:sz w:val="24"/>
          <w:szCs w:val="24"/>
        </w:rPr>
        <w:t>in</w:t>
      </w:r>
      <w:r>
        <w:rPr>
          <w:sz w:val="24"/>
          <w:szCs w:val="24"/>
        </w:rPr>
        <w:t xml:space="preserve"> four </w:t>
      </w:r>
      <w:r w:rsidR="0016276C">
        <w:rPr>
          <w:sz w:val="24"/>
          <w:szCs w:val="24"/>
        </w:rPr>
        <w:t>areas:</w:t>
      </w:r>
    </w:p>
    <w:p w14:paraId="1594C85C" w14:textId="7A0909C9" w:rsidR="00450CEE" w:rsidRPr="00450CEE" w:rsidRDefault="00450CEE" w:rsidP="00450CEE">
      <w:pPr>
        <w:pStyle w:val="ListParagraph"/>
        <w:numPr>
          <w:ilvl w:val="0"/>
          <w:numId w:val="2"/>
        </w:numPr>
        <w:rPr>
          <w:sz w:val="24"/>
          <w:szCs w:val="24"/>
        </w:rPr>
      </w:pPr>
      <w:r>
        <w:rPr>
          <w:sz w:val="24"/>
          <w:szCs w:val="24"/>
        </w:rPr>
        <w:t>M</w:t>
      </w:r>
      <w:r w:rsidRPr="00450CEE">
        <w:rPr>
          <w:sz w:val="24"/>
          <w:szCs w:val="24"/>
        </w:rPr>
        <w:t>embership categories</w:t>
      </w:r>
      <w:r w:rsidR="00FC24DD">
        <w:rPr>
          <w:sz w:val="24"/>
          <w:szCs w:val="24"/>
        </w:rPr>
        <w:t xml:space="preserve"> </w:t>
      </w:r>
      <w:r w:rsidR="0096333E">
        <w:rPr>
          <w:sz w:val="24"/>
          <w:szCs w:val="24"/>
        </w:rPr>
        <w:t>(</w:t>
      </w:r>
      <w:r w:rsidR="00FC24DD">
        <w:rPr>
          <w:sz w:val="24"/>
          <w:szCs w:val="24"/>
        </w:rPr>
        <w:t>page</w:t>
      </w:r>
      <w:r>
        <w:rPr>
          <w:sz w:val="24"/>
          <w:szCs w:val="24"/>
        </w:rPr>
        <w:t xml:space="preserve"> </w:t>
      </w:r>
      <w:r w:rsidR="00FC24DD">
        <w:rPr>
          <w:sz w:val="24"/>
          <w:szCs w:val="24"/>
        </w:rPr>
        <w:t>2</w:t>
      </w:r>
      <w:r w:rsidR="0096333E">
        <w:rPr>
          <w:sz w:val="24"/>
          <w:szCs w:val="24"/>
        </w:rPr>
        <w:t>)</w:t>
      </w:r>
    </w:p>
    <w:p w14:paraId="678F109B" w14:textId="11595003" w:rsidR="00450CEE" w:rsidRDefault="00D84708" w:rsidP="00450CEE">
      <w:pPr>
        <w:pStyle w:val="ListParagraph"/>
        <w:numPr>
          <w:ilvl w:val="0"/>
          <w:numId w:val="2"/>
        </w:numPr>
        <w:rPr>
          <w:sz w:val="24"/>
          <w:szCs w:val="24"/>
        </w:rPr>
      </w:pPr>
      <w:r>
        <w:rPr>
          <w:sz w:val="24"/>
          <w:szCs w:val="24"/>
        </w:rPr>
        <w:t xml:space="preserve">Committee membership </w:t>
      </w:r>
      <w:r w:rsidR="0096333E">
        <w:rPr>
          <w:sz w:val="24"/>
          <w:szCs w:val="24"/>
        </w:rPr>
        <w:t>(</w:t>
      </w:r>
      <w:r>
        <w:rPr>
          <w:sz w:val="24"/>
          <w:szCs w:val="24"/>
        </w:rPr>
        <w:t>page 3</w:t>
      </w:r>
      <w:r w:rsidR="0096333E">
        <w:rPr>
          <w:sz w:val="24"/>
          <w:szCs w:val="24"/>
        </w:rPr>
        <w:t>)</w:t>
      </w:r>
    </w:p>
    <w:p w14:paraId="7CBEF278" w14:textId="23EDB122" w:rsidR="00450CEE" w:rsidRDefault="003256F6" w:rsidP="00450CEE">
      <w:pPr>
        <w:pStyle w:val="ListParagraph"/>
        <w:numPr>
          <w:ilvl w:val="0"/>
          <w:numId w:val="2"/>
        </w:numPr>
        <w:rPr>
          <w:sz w:val="24"/>
          <w:szCs w:val="24"/>
        </w:rPr>
      </w:pPr>
      <w:r>
        <w:rPr>
          <w:sz w:val="24"/>
          <w:szCs w:val="24"/>
        </w:rPr>
        <w:t xml:space="preserve">Terms of office </w:t>
      </w:r>
      <w:r w:rsidR="0096333E">
        <w:rPr>
          <w:sz w:val="24"/>
          <w:szCs w:val="24"/>
        </w:rPr>
        <w:t>(</w:t>
      </w:r>
      <w:r>
        <w:rPr>
          <w:sz w:val="24"/>
          <w:szCs w:val="24"/>
        </w:rPr>
        <w:t>page</w:t>
      </w:r>
      <w:r w:rsidR="00450CEE">
        <w:rPr>
          <w:sz w:val="24"/>
          <w:szCs w:val="24"/>
        </w:rPr>
        <w:t xml:space="preserve"> </w:t>
      </w:r>
      <w:r>
        <w:rPr>
          <w:sz w:val="24"/>
          <w:szCs w:val="24"/>
        </w:rPr>
        <w:t>4</w:t>
      </w:r>
      <w:r w:rsidR="0096333E">
        <w:rPr>
          <w:sz w:val="24"/>
          <w:szCs w:val="24"/>
        </w:rPr>
        <w:t>)</w:t>
      </w:r>
    </w:p>
    <w:p w14:paraId="1A769F16" w14:textId="554EABF8" w:rsidR="00450CEE" w:rsidRPr="00250FE2" w:rsidRDefault="00450CEE" w:rsidP="00E61F2E">
      <w:pPr>
        <w:pStyle w:val="ListParagraph"/>
        <w:numPr>
          <w:ilvl w:val="0"/>
          <w:numId w:val="2"/>
        </w:numPr>
        <w:rPr>
          <w:sz w:val="24"/>
          <w:szCs w:val="24"/>
        </w:rPr>
      </w:pPr>
      <w:r>
        <w:rPr>
          <w:sz w:val="24"/>
          <w:szCs w:val="24"/>
        </w:rPr>
        <w:t xml:space="preserve">Miscellaneous </w:t>
      </w:r>
      <w:r w:rsidR="0096333E">
        <w:rPr>
          <w:sz w:val="24"/>
          <w:szCs w:val="24"/>
        </w:rPr>
        <w:t>(</w:t>
      </w:r>
      <w:r>
        <w:rPr>
          <w:sz w:val="24"/>
          <w:szCs w:val="24"/>
        </w:rPr>
        <w:t xml:space="preserve">pages </w:t>
      </w:r>
      <w:r w:rsidR="0016276C">
        <w:rPr>
          <w:sz w:val="24"/>
          <w:szCs w:val="24"/>
        </w:rPr>
        <w:t>5-6</w:t>
      </w:r>
      <w:r w:rsidR="0096333E">
        <w:rPr>
          <w:sz w:val="24"/>
          <w:szCs w:val="24"/>
        </w:rPr>
        <w:t>)</w:t>
      </w:r>
    </w:p>
    <w:p w14:paraId="5AD221EF" w14:textId="02C5DBAA" w:rsidR="00E809E3" w:rsidRDefault="004F6005" w:rsidP="00E61F2E">
      <w:pPr>
        <w:rPr>
          <w:sz w:val="24"/>
          <w:szCs w:val="24"/>
        </w:rPr>
      </w:pPr>
      <w:r>
        <w:rPr>
          <w:sz w:val="24"/>
          <w:szCs w:val="24"/>
        </w:rPr>
        <w:t xml:space="preserve"> </w:t>
      </w:r>
      <w:r w:rsidR="0096333E">
        <w:rPr>
          <w:sz w:val="24"/>
          <w:szCs w:val="24"/>
        </w:rPr>
        <w:t>(</w:t>
      </w:r>
      <w:r w:rsidR="00DE6752">
        <w:rPr>
          <w:sz w:val="24"/>
          <w:szCs w:val="24"/>
        </w:rPr>
        <w:t>The a</w:t>
      </w:r>
      <w:r w:rsidR="00E809E3" w:rsidRPr="00E809E3">
        <w:rPr>
          <w:sz w:val="24"/>
          <w:szCs w:val="24"/>
        </w:rPr>
        <w:t xml:space="preserve">rticle numbering </w:t>
      </w:r>
      <w:r w:rsidR="00E809E3">
        <w:rPr>
          <w:sz w:val="24"/>
          <w:szCs w:val="24"/>
        </w:rPr>
        <w:t xml:space="preserve">below </w:t>
      </w:r>
      <w:r w:rsidR="00E809E3" w:rsidRPr="00E809E3">
        <w:rPr>
          <w:sz w:val="24"/>
          <w:szCs w:val="24"/>
        </w:rPr>
        <w:t xml:space="preserve">is based on </w:t>
      </w:r>
      <w:r w:rsidR="00DE6752">
        <w:rPr>
          <w:sz w:val="24"/>
          <w:szCs w:val="24"/>
        </w:rPr>
        <w:t xml:space="preserve">the </w:t>
      </w:r>
      <w:r w:rsidR="00E809E3" w:rsidRPr="00E809E3">
        <w:rPr>
          <w:sz w:val="24"/>
          <w:szCs w:val="24"/>
        </w:rPr>
        <w:t xml:space="preserve">current </w:t>
      </w:r>
      <w:r w:rsidR="002F716D">
        <w:rPr>
          <w:sz w:val="24"/>
          <w:szCs w:val="24"/>
        </w:rPr>
        <w:t>Constitution</w:t>
      </w:r>
      <w:r w:rsidR="0096333E">
        <w:rPr>
          <w:sz w:val="24"/>
          <w:szCs w:val="24"/>
        </w:rPr>
        <w:t>)</w:t>
      </w:r>
    </w:p>
    <w:p w14:paraId="07C19A5C" w14:textId="77777777" w:rsidR="00250FE2" w:rsidRDefault="00250FE2" w:rsidP="00E61F2E">
      <w:pPr>
        <w:rPr>
          <w:b/>
          <w:sz w:val="24"/>
          <w:szCs w:val="24"/>
        </w:rPr>
      </w:pPr>
      <w:r>
        <w:rPr>
          <w:b/>
          <w:sz w:val="24"/>
          <w:szCs w:val="24"/>
        </w:rPr>
        <w:br w:type="page"/>
      </w:r>
    </w:p>
    <w:p w14:paraId="2BFFA0AF" w14:textId="6FD98B4A" w:rsidR="00FB60A0" w:rsidRPr="00CC7BB2" w:rsidRDefault="00E05B8C" w:rsidP="00E61F2E">
      <w:pPr>
        <w:rPr>
          <w:b/>
          <w:sz w:val="24"/>
          <w:szCs w:val="24"/>
        </w:rPr>
      </w:pPr>
      <w:r>
        <w:rPr>
          <w:b/>
          <w:sz w:val="24"/>
          <w:szCs w:val="24"/>
        </w:rPr>
        <w:lastRenderedPageBreak/>
        <w:t xml:space="preserve">1. </w:t>
      </w:r>
      <w:r w:rsidR="00FB60A0" w:rsidRPr="00CC7BB2">
        <w:rPr>
          <w:b/>
          <w:sz w:val="24"/>
          <w:szCs w:val="24"/>
        </w:rPr>
        <w:t>Membership categories</w:t>
      </w:r>
    </w:p>
    <w:p w14:paraId="69C17D81" w14:textId="4E11BE9E" w:rsidR="00FB60A0" w:rsidRPr="00CC7BB2" w:rsidRDefault="00FB60A0" w:rsidP="00E61F2E">
      <w:pPr>
        <w:rPr>
          <w:sz w:val="24"/>
          <w:szCs w:val="24"/>
        </w:rPr>
      </w:pPr>
      <w:r w:rsidRPr="00CC7BB2">
        <w:rPr>
          <w:sz w:val="24"/>
          <w:szCs w:val="24"/>
        </w:rPr>
        <w:t>Current</w:t>
      </w:r>
    </w:p>
    <w:p w14:paraId="7B9C294F" w14:textId="1F72383B" w:rsidR="00FB60A0" w:rsidRPr="00605790" w:rsidRDefault="00A073F7" w:rsidP="00FB60A0">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4.</w:t>
      </w:r>
      <w:r w:rsidR="00FB60A0" w:rsidRPr="00605790">
        <w:rPr>
          <w:rFonts w:eastAsia="Times New Roman" w:cs="Times New Roman"/>
          <w:i/>
          <w:color w:val="000000"/>
          <w:sz w:val="24"/>
          <w:szCs w:val="24"/>
        </w:rPr>
        <w:t>a)</w:t>
      </w:r>
      <w:r w:rsidR="00FB60A0" w:rsidRPr="00605790">
        <w:rPr>
          <w:rFonts w:eastAsia="Times New Roman" w:cs="Times New Roman"/>
          <w:i/>
          <w:color w:val="000000"/>
          <w:sz w:val="24"/>
          <w:szCs w:val="24"/>
        </w:rPr>
        <w:tab/>
        <w:t>Ordinary Members</w:t>
      </w:r>
    </w:p>
    <w:p w14:paraId="30E9BEAD" w14:textId="77777777" w:rsidR="00FB60A0" w:rsidRPr="00605790" w:rsidRDefault="00FB60A0" w:rsidP="00FB60A0">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b)</w:t>
      </w:r>
      <w:r w:rsidRPr="00605790">
        <w:rPr>
          <w:rFonts w:eastAsia="Times New Roman" w:cs="Times New Roman"/>
          <w:i/>
          <w:color w:val="000000"/>
          <w:sz w:val="24"/>
          <w:szCs w:val="24"/>
        </w:rPr>
        <w:tab/>
        <w:t>Honorary Members</w:t>
      </w:r>
    </w:p>
    <w:p w14:paraId="1244B9CF" w14:textId="77777777" w:rsidR="00FB60A0" w:rsidRPr="00605790" w:rsidRDefault="00FB60A0" w:rsidP="00FB60A0">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c)</w:t>
      </w:r>
      <w:r w:rsidRPr="00605790">
        <w:rPr>
          <w:rFonts w:eastAsia="Times New Roman" w:cs="Times New Roman"/>
          <w:i/>
          <w:color w:val="000000"/>
          <w:sz w:val="24"/>
          <w:szCs w:val="24"/>
        </w:rPr>
        <w:tab/>
        <w:t>Senior Members</w:t>
      </w:r>
    </w:p>
    <w:p w14:paraId="7198EE32" w14:textId="77777777" w:rsidR="00FB60A0" w:rsidRPr="00605790" w:rsidRDefault="00FB60A0" w:rsidP="00FB60A0">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d)</w:t>
      </w:r>
      <w:r w:rsidRPr="00605790">
        <w:rPr>
          <w:rFonts w:eastAsia="Times New Roman" w:cs="Times New Roman"/>
          <w:i/>
          <w:color w:val="000000"/>
          <w:sz w:val="24"/>
          <w:szCs w:val="24"/>
        </w:rPr>
        <w:tab/>
        <w:t>Retired Members</w:t>
      </w:r>
    </w:p>
    <w:p w14:paraId="12F6F69E" w14:textId="77777777" w:rsidR="00FB60A0" w:rsidRPr="00605790" w:rsidRDefault="00FB60A0" w:rsidP="00FB60A0">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e)</w:t>
      </w:r>
      <w:r w:rsidRPr="00605790">
        <w:rPr>
          <w:rFonts w:eastAsia="Times New Roman" w:cs="Times New Roman"/>
          <w:i/>
          <w:color w:val="000000"/>
          <w:sz w:val="24"/>
          <w:szCs w:val="24"/>
        </w:rPr>
        <w:tab/>
        <w:t>Overseas Members</w:t>
      </w:r>
    </w:p>
    <w:p w14:paraId="21863EF7" w14:textId="77777777" w:rsidR="00FB60A0" w:rsidRPr="00CC7BB2" w:rsidRDefault="00FB60A0" w:rsidP="00FB60A0">
      <w:pPr>
        <w:spacing w:after="0" w:line="240" w:lineRule="auto"/>
        <w:rPr>
          <w:rFonts w:eastAsia="Times New Roman" w:cs="Times New Roman"/>
          <w:color w:val="000000"/>
          <w:sz w:val="24"/>
          <w:szCs w:val="24"/>
        </w:rPr>
      </w:pPr>
    </w:p>
    <w:p w14:paraId="127452A3" w14:textId="4D3F65DD" w:rsidR="00FB60A0" w:rsidRPr="00CC7BB2" w:rsidRDefault="006D1877" w:rsidP="00FB60A0">
      <w:pPr>
        <w:spacing w:after="0" w:line="240" w:lineRule="auto"/>
        <w:rPr>
          <w:rFonts w:eastAsia="Times New Roman" w:cs="Times New Roman"/>
          <w:color w:val="000000"/>
          <w:sz w:val="24"/>
          <w:szCs w:val="24"/>
        </w:rPr>
      </w:pPr>
      <w:r w:rsidRPr="00CC7BB2">
        <w:rPr>
          <w:rFonts w:eastAsia="Times New Roman" w:cs="Times New Roman"/>
          <w:color w:val="000000"/>
          <w:sz w:val="24"/>
          <w:szCs w:val="24"/>
        </w:rPr>
        <w:t>Proposed</w:t>
      </w:r>
    </w:p>
    <w:p w14:paraId="1433AB00" w14:textId="1D33DF11" w:rsidR="006D1877" w:rsidRPr="00CC7BB2" w:rsidRDefault="006D1877" w:rsidP="00FB60A0">
      <w:pPr>
        <w:spacing w:after="0" w:line="240" w:lineRule="auto"/>
        <w:rPr>
          <w:rFonts w:eastAsia="Times New Roman" w:cs="Times New Roman"/>
          <w:color w:val="000000"/>
          <w:sz w:val="24"/>
          <w:szCs w:val="24"/>
        </w:rPr>
      </w:pPr>
    </w:p>
    <w:p w14:paraId="6A5E2DB9" w14:textId="3D451529" w:rsidR="006D1877" w:rsidRPr="00605790" w:rsidRDefault="006D1877" w:rsidP="006D1877">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a)</w:t>
      </w:r>
      <w:r w:rsidRPr="00605790">
        <w:rPr>
          <w:rFonts w:eastAsia="Times New Roman" w:cs="Times New Roman"/>
          <w:i/>
          <w:color w:val="000000"/>
          <w:sz w:val="24"/>
          <w:szCs w:val="24"/>
        </w:rPr>
        <w:tab/>
        <w:t>Ordinary Members</w:t>
      </w:r>
    </w:p>
    <w:p w14:paraId="3AB13850" w14:textId="54A19AAB" w:rsidR="00383776" w:rsidRPr="00605790" w:rsidRDefault="00383776" w:rsidP="00383776">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b)</w:t>
      </w:r>
      <w:r w:rsidRPr="00605790">
        <w:rPr>
          <w:rFonts w:eastAsia="Times New Roman" w:cs="Times New Roman"/>
          <w:i/>
          <w:color w:val="000000"/>
          <w:sz w:val="24"/>
          <w:szCs w:val="24"/>
        </w:rPr>
        <w:tab/>
        <w:t>Retired Members</w:t>
      </w:r>
    </w:p>
    <w:p w14:paraId="3A0CF6FC" w14:textId="58928D0F" w:rsidR="006D1877" w:rsidRPr="00605790" w:rsidRDefault="00383776" w:rsidP="006D1877">
      <w:pPr>
        <w:spacing w:after="0" w:line="240" w:lineRule="auto"/>
        <w:rPr>
          <w:rFonts w:eastAsia="Times New Roman" w:cs="Times New Roman"/>
          <w:i/>
          <w:color w:val="000000"/>
          <w:sz w:val="24"/>
          <w:szCs w:val="24"/>
        </w:rPr>
      </w:pPr>
      <w:r w:rsidRPr="00605790">
        <w:rPr>
          <w:rFonts w:eastAsia="Times New Roman" w:cs="Times New Roman"/>
          <w:i/>
          <w:color w:val="000000"/>
          <w:sz w:val="24"/>
          <w:szCs w:val="24"/>
        </w:rPr>
        <w:t>c</w:t>
      </w:r>
      <w:r w:rsidR="006D1877" w:rsidRPr="00605790">
        <w:rPr>
          <w:rFonts w:eastAsia="Times New Roman" w:cs="Times New Roman"/>
          <w:i/>
          <w:color w:val="000000"/>
          <w:sz w:val="24"/>
          <w:szCs w:val="24"/>
        </w:rPr>
        <w:t>)</w:t>
      </w:r>
      <w:r w:rsidR="006D1877" w:rsidRPr="00605790">
        <w:rPr>
          <w:rFonts w:eastAsia="Times New Roman" w:cs="Times New Roman"/>
          <w:i/>
          <w:color w:val="000000"/>
          <w:sz w:val="24"/>
          <w:szCs w:val="24"/>
        </w:rPr>
        <w:tab/>
        <w:t>Honorary Members</w:t>
      </w:r>
    </w:p>
    <w:p w14:paraId="2714AC5F" w14:textId="77777777" w:rsidR="006D1877" w:rsidRPr="00CC7BB2" w:rsidRDefault="006D1877" w:rsidP="006D1877">
      <w:pPr>
        <w:spacing w:after="0" w:line="240" w:lineRule="auto"/>
        <w:rPr>
          <w:rFonts w:eastAsia="Times New Roman" w:cs="Times New Roman"/>
          <w:color w:val="000000"/>
          <w:sz w:val="24"/>
          <w:szCs w:val="24"/>
        </w:rPr>
      </w:pPr>
    </w:p>
    <w:p w14:paraId="066842A9" w14:textId="77777777" w:rsidR="006D1877" w:rsidRDefault="006D1877" w:rsidP="006D1877">
      <w:pPr>
        <w:spacing w:after="0" w:line="240" w:lineRule="auto"/>
        <w:rPr>
          <w:rFonts w:eastAsia="Times New Roman" w:cs="Times New Roman"/>
          <w:color w:val="000000"/>
          <w:sz w:val="24"/>
          <w:szCs w:val="24"/>
        </w:rPr>
      </w:pPr>
    </w:p>
    <w:p w14:paraId="5D8782CA" w14:textId="3AA238CE" w:rsidR="00383776" w:rsidRPr="00DE6752" w:rsidRDefault="00383776" w:rsidP="00383776">
      <w:pPr>
        <w:pStyle w:val="ListParagraph"/>
        <w:numPr>
          <w:ilvl w:val="0"/>
          <w:numId w:val="6"/>
        </w:numPr>
        <w:spacing w:after="0" w:line="240" w:lineRule="auto"/>
        <w:rPr>
          <w:rFonts w:eastAsia="Times New Roman" w:cs="Times New Roman"/>
          <w:b/>
          <w:color w:val="000000"/>
          <w:sz w:val="24"/>
          <w:szCs w:val="24"/>
        </w:rPr>
      </w:pPr>
      <w:r w:rsidRPr="00DE6752">
        <w:rPr>
          <w:rFonts w:eastAsia="Times New Roman" w:cs="Times New Roman"/>
          <w:b/>
          <w:color w:val="000000"/>
          <w:sz w:val="24"/>
          <w:szCs w:val="24"/>
        </w:rPr>
        <w:t>The application process for Ordinary Members has been rewritten to reflect the current on-line joining system</w:t>
      </w:r>
    </w:p>
    <w:p w14:paraId="7B16B1F1" w14:textId="6A07AE78" w:rsidR="00383776" w:rsidRPr="00DE6752" w:rsidRDefault="00794D83" w:rsidP="00383776">
      <w:pPr>
        <w:pStyle w:val="ListParagraph"/>
        <w:numPr>
          <w:ilvl w:val="0"/>
          <w:numId w:val="6"/>
        </w:numPr>
        <w:spacing w:after="0" w:line="240" w:lineRule="auto"/>
        <w:rPr>
          <w:rFonts w:eastAsia="Times New Roman" w:cs="Times New Roman"/>
          <w:b/>
          <w:color w:val="000000"/>
          <w:sz w:val="24"/>
          <w:szCs w:val="24"/>
        </w:rPr>
      </w:pPr>
      <w:r w:rsidRPr="00DE6752">
        <w:rPr>
          <w:rFonts w:eastAsia="Times New Roman" w:cs="Times New Roman"/>
          <w:b/>
          <w:color w:val="000000"/>
          <w:sz w:val="24"/>
          <w:szCs w:val="24"/>
        </w:rPr>
        <w:t xml:space="preserve">Retired members </w:t>
      </w:r>
      <w:r w:rsidR="005D50EF" w:rsidRPr="00DE6752">
        <w:rPr>
          <w:rFonts w:eastAsia="Times New Roman" w:cs="Times New Roman"/>
          <w:b/>
          <w:color w:val="000000"/>
          <w:sz w:val="24"/>
          <w:szCs w:val="24"/>
        </w:rPr>
        <w:t>now</w:t>
      </w:r>
      <w:r w:rsidRPr="00DE6752">
        <w:rPr>
          <w:rFonts w:eastAsia="Times New Roman" w:cs="Times New Roman"/>
          <w:b/>
          <w:color w:val="000000"/>
          <w:sz w:val="24"/>
          <w:szCs w:val="24"/>
        </w:rPr>
        <w:t xml:space="preserve"> pay a reduced fee for home meetings, in order to ensure financial stability of the Society </w:t>
      </w:r>
      <w:r w:rsidR="005D50EF" w:rsidRPr="00DE6752">
        <w:rPr>
          <w:rFonts w:eastAsia="Times New Roman" w:cs="Times New Roman"/>
          <w:b/>
          <w:color w:val="000000"/>
          <w:sz w:val="24"/>
          <w:szCs w:val="24"/>
        </w:rPr>
        <w:t>–</w:t>
      </w:r>
      <w:r w:rsidRPr="00DE6752">
        <w:rPr>
          <w:rFonts w:eastAsia="Times New Roman" w:cs="Times New Roman"/>
          <w:b/>
          <w:color w:val="000000"/>
          <w:sz w:val="24"/>
          <w:szCs w:val="24"/>
        </w:rPr>
        <w:t xml:space="preserve"> </w:t>
      </w:r>
      <w:r w:rsidR="005D50EF" w:rsidRPr="00DE6752">
        <w:rPr>
          <w:rFonts w:eastAsia="Times New Roman" w:cs="Times New Roman"/>
          <w:b/>
          <w:color w:val="000000"/>
          <w:sz w:val="24"/>
          <w:szCs w:val="24"/>
        </w:rPr>
        <w:t xml:space="preserve">this change reflects </w:t>
      </w:r>
      <w:r w:rsidR="00DE6752">
        <w:rPr>
          <w:rFonts w:eastAsia="Times New Roman" w:cs="Times New Roman"/>
          <w:b/>
          <w:color w:val="000000"/>
          <w:sz w:val="24"/>
          <w:szCs w:val="24"/>
        </w:rPr>
        <w:t xml:space="preserve">the </w:t>
      </w:r>
      <w:r w:rsidR="005D50EF" w:rsidRPr="00DE6752">
        <w:rPr>
          <w:rFonts w:eastAsia="Times New Roman" w:cs="Times New Roman"/>
          <w:b/>
          <w:color w:val="000000"/>
          <w:sz w:val="24"/>
          <w:szCs w:val="24"/>
        </w:rPr>
        <w:t xml:space="preserve">current </w:t>
      </w:r>
      <w:r w:rsidR="00DE6752">
        <w:rPr>
          <w:rFonts w:eastAsia="Times New Roman" w:cs="Times New Roman"/>
          <w:b/>
          <w:color w:val="000000"/>
          <w:sz w:val="24"/>
          <w:szCs w:val="24"/>
        </w:rPr>
        <w:t>arrangement</w:t>
      </w:r>
      <w:r w:rsidR="005D50EF" w:rsidRPr="00DE6752">
        <w:rPr>
          <w:rFonts w:eastAsia="Times New Roman" w:cs="Times New Roman"/>
          <w:b/>
          <w:color w:val="000000"/>
          <w:sz w:val="24"/>
          <w:szCs w:val="24"/>
        </w:rPr>
        <w:t>.</w:t>
      </w:r>
    </w:p>
    <w:p w14:paraId="3B1963CA" w14:textId="565207A7" w:rsidR="005D50EF" w:rsidRPr="00DE6752" w:rsidRDefault="005D50EF" w:rsidP="00383776">
      <w:pPr>
        <w:pStyle w:val="ListParagraph"/>
        <w:numPr>
          <w:ilvl w:val="0"/>
          <w:numId w:val="6"/>
        </w:numPr>
        <w:spacing w:after="0" w:line="240" w:lineRule="auto"/>
        <w:rPr>
          <w:rFonts w:eastAsia="Times New Roman" w:cs="Times New Roman"/>
          <w:b/>
          <w:color w:val="000000"/>
          <w:sz w:val="24"/>
          <w:szCs w:val="24"/>
        </w:rPr>
      </w:pPr>
      <w:r w:rsidRPr="00DE6752">
        <w:rPr>
          <w:rFonts w:eastAsia="Times New Roman" w:cs="Times New Roman"/>
          <w:b/>
          <w:color w:val="000000"/>
          <w:sz w:val="24"/>
          <w:szCs w:val="24"/>
        </w:rPr>
        <w:t>Election to Senior Member category has been closed for 45 years, and can be abolished.</w:t>
      </w:r>
    </w:p>
    <w:p w14:paraId="61FD9EC6" w14:textId="5CD08BD1" w:rsidR="005D50EF" w:rsidRPr="00DE6752" w:rsidRDefault="005D50EF" w:rsidP="00383776">
      <w:pPr>
        <w:pStyle w:val="ListParagraph"/>
        <w:numPr>
          <w:ilvl w:val="0"/>
          <w:numId w:val="6"/>
        </w:numPr>
        <w:spacing w:after="0" w:line="240" w:lineRule="auto"/>
        <w:rPr>
          <w:rFonts w:eastAsia="Times New Roman" w:cs="Times New Roman"/>
          <w:b/>
          <w:color w:val="000000"/>
          <w:sz w:val="24"/>
          <w:szCs w:val="24"/>
        </w:rPr>
      </w:pPr>
      <w:r w:rsidRPr="00DE6752">
        <w:rPr>
          <w:rFonts w:eastAsia="Times New Roman" w:cs="Times New Roman"/>
          <w:b/>
          <w:color w:val="000000"/>
          <w:sz w:val="24"/>
          <w:szCs w:val="24"/>
        </w:rPr>
        <w:t>The Overseas category can be subsumed into the Honorary Member category.</w:t>
      </w:r>
    </w:p>
    <w:p w14:paraId="07AC63D3" w14:textId="608B248E" w:rsidR="00B50006" w:rsidRPr="00DE6752" w:rsidRDefault="00B50006" w:rsidP="00E61F2E">
      <w:pPr>
        <w:rPr>
          <w:rFonts w:eastAsia="Times New Roman" w:cs="Times New Roman"/>
          <w:b/>
          <w:color w:val="000000"/>
          <w:sz w:val="24"/>
          <w:szCs w:val="24"/>
        </w:rPr>
      </w:pPr>
    </w:p>
    <w:p w14:paraId="1A83DA3E" w14:textId="797082E6" w:rsidR="00D30822" w:rsidRPr="00DE6752" w:rsidRDefault="00D30822" w:rsidP="00E61F2E">
      <w:pPr>
        <w:rPr>
          <w:b/>
          <w:sz w:val="24"/>
          <w:szCs w:val="24"/>
        </w:rPr>
      </w:pPr>
      <w:r w:rsidRPr="00DE6752">
        <w:rPr>
          <w:b/>
          <w:sz w:val="24"/>
          <w:szCs w:val="24"/>
        </w:rPr>
        <w:t>10. Anaesthetists in Training</w:t>
      </w:r>
    </w:p>
    <w:p w14:paraId="7BAE31A0" w14:textId="3559B818" w:rsidR="00D30822" w:rsidRPr="00DE6752" w:rsidRDefault="00FC24DD" w:rsidP="00E61F2E">
      <w:pPr>
        <w:pStyle w:val="ListParagraph"/>
        <w:numPr>
          <w:ilvl w:val="0"/>
          <w:numId w:val="7"/>
        </w:numPr>
        <w:rPr>
          <w:b/>
          <w:sz w:val="24"/>
          <w:szCs w:val="24"/>
        </w:rPr>
      </w:pPr>
      <w:r w:rsidRPr="00DE6752">
        <w:rPr>
          <w:b/>
          <w:sz w:val="24"/>
          <w:szCs w:val="24"/>
        </w:rPr>
        <w:t>It is proposed that this section is a</w:t>
      </w:r>
      <w:r w:rsidR="00D30822" w:rsidRPr="00DE6752">
        <w:rPr>
          <w:b/>
          <w:sz w:val="24"/>
          <w:szCs w:val="24"/>
        </w:rPr>
        <w:t>bolish</w:t>
      </w:r>
      <w:r w:rsidRPr="00DE6752">
        <w:rPr>
          <w:b/>
          <w:sz w:val="24"/>
          <w:szCs w:val="24"/>
        </w:rPr>
        <w:t>ed</w:t>
      </w:r>
      <w:r w:rsidR="00D30822" w:rsidRPr="00DE6752">
        <w:rPr>
          <w:b/>
          <w:sz w:val="24"/>
          <w:szCs w:val="24"/>
        </w:rPr>
        <w:t>. All meeting atte</w:t>
      </w:r>
      <w:r w:rsidRPr="00DE6752">
        <w:rPr>
          <w:b/>
          <w:sz w:val="24"/>
          <w:szCs w:val="24"/>
        </w:rPr>
        <w:t>ndees are required to join the S</w:t>
      </w:r>
      <w:r w:rsidR="00D30822" w:rsidRPr="00DE6752">
        <w:rPr>
          <w:b/>
          <w:sz w:val="24"/>
          <w:szCs w:val="24"/>
        </w:rPr>
        <w:t>ociety, at rates determined for each meeting; currently this is at reduced rates for trainees</w:t>
      </w:r>
      <w:r w:rsidRPr="00DE6752">
        <w:rPr>
          <w:b/>
          <w:sz w:val="24"/>
          <w:szCs w:val="24"/>
        </w:rPr>
        <w:t>,</w:t>
      </w:r>
      <w:r w:rsidR="00D30822" w:rsidRPr="00DE6752">
        <w:rPr>
          <w:b/>
          <w:sz w:val="24"/>
          <w:szCs w:val="24"/>
        </w:rPr>
        <w:t xml:space="preserve"> and is likely to be so in the future.</w:t>
      </w:r>
    </w:p>
    <w:p w14:paraId="2260F3C6" w14:textId="7C74C652" w:rsidR="0022431A" w:rsidRPr="00CC7BB2" w:rsidRDefault="0022431A">
      <w:pPr>
        <w:rPr>
          <w:sz w:val="24"/>
          <w:szCs w:val="24"/>
        </w:rPr>
      </w:pPr>
      <w:r w:rsidRPr="00CC7BB2">
        <w:rPr>
          <w:sz w:val="24"/>
          <w:szCs w:val="24"/>
        </w:rPr>
        <w:br w:type="page"/>
      </w:r>
    </w:p>
    <w:p w14:paraId="26E93E5D" w14:textId="6274A69B" w:rsidR="0022431A" w:rsidRPr="00E05B8C" w:rsidRDefault="00E05B8C" w:rsidP="00E61F2E">
      <w:pPr>
        <w:rPr>
          <w:b/>
          <w:sz w:val="24"/>
          <w:szCs w:val="24"/>
        </w:rPr>
      </w:pPr>
      <w:r w:rsidRPr="00E05B8C">
        <w:rPr>
          <w:b/>
          <w:sz w:val="24"/>
          <w:szCs w:val="24"/>
        </w:rPr>
        <w:lastRenderedPageBreak/>
        <w:t xml:space="preserve">2. </w:t>
      </w:r>
      <w:r w:rsidR="00FF5D8C" w:rsidRPr="00E05B8C">
        <w:rPr>
          <w:b/>
          <w:sz w:val="24"/>
          <w:szCs w:val="24"/>
        </w:rPr>
        <w:t>Committee membership</w:t>
      </w:r>
    </w:p>
    <w:p w14:paraId="6C1B50FB" w14:textId="7FA5D962" w:rsidR="00FF5D8C" w:rsidRPr="00CC7BB2" w:rsidRDefault="00566920" w:rsidP="00E61F2E">
      <w:pPr>
        <w:rPr>
          <w:sz w:val="24"/>
          <w:szCs w:val="24"/>
        </w:rPr>
      </w:pPr>
      <w:r w:rsidRPr="00CC7BB2">
        <w:rPr>
          <w:sz w:val="24"/>
          <w:szCs w:val="24"/>
        </w:rPr>
        <w:t>Current</w:t>
      </w:r>
    </w:p>
    <w:p w14:paraId="0781D4F7" w14:textId="032809C5" w:rsidR="00034369" w:rsidRPr="00CC7BB2" w:rsidRDefault="00034369" w:rsidP="00034369">
      <w:pPr>
        <w:rPr>
          <w:sz w:val="24"/>
          <w:szCs w:val="24"/>
        </w:rPr>
      </w:pPr>
      <w:r w:rsidRPr="00CC7BB2">
        <w:rPr>
          <w:sz w:val="24"/>
          <w:szCs w:val="24"/>
        </w:rPr>
        <w:t xml:space="preserve">The committee consists of </w:t>
      </w:r>
    </w:p>
    <w:p w14:paraId="4C9D4003" w14:textId="52EB2C39" w:rsidR="00566920" w:rsidRPr="007A496B" w:rsidRDefault="00034369" w:rsidP="00566920">
      <w:pPr>
        <w:spacing w:after="0" w:line="240" w:lineRule="auto"/>
        <w:ind w:left="720" w:hanging="720"/>
        <w:rPr>
          <w:i/>
          <w:sz w:val="24"/>
          <w:szCs w:val="24"/>
        </w:rPr>
      </w:pPr>
      <w:r w:rsidRPr="007A496B">
        <w:rPr>
          <w:i/>
          <w:sz w:val="24"/>
          <w:szCs w:val="24"/>
        </w:rPr>
        <w:t xml:space="preserve">i) </w:t>
      </w:r>
      <w:r w:rsidRPr="007A496B">
        <w:rPr>
          <w:i/>
          <w:sz w:val="24"/>
          <w:szCs w:val="24"/>
        </w:rPr>
        <w:tab/>
        <w:t xml:space="preserve">The </w:t>
      </w:r>
      <w:r w:rsidR="00566920" w:rsidRPr="007A496B">
        <w:rPr>
          <w:i/>
          <w:sz w:val="24"/>
          <w:szCs w:val="24"/>
        </w:rPr>
        <w:t xml:space="preserve">(five) </w:t>
      </w:r>
      <w:r w:rsidRPr="007A496B">
        <w:rPr>
          <w:i/>
          <w:sz w:val="24"/>
          <w:szCs w:val="24"/>
        </w:rPr>
        <w:t>Officers of the Society</w:t>
      </w:r>
      <w:r w:rsidR="00566920" w:rsidRPr="007A496B">
        <w:rPr>
          <w:i/>
          <w:sz w:val="24"/>
          <w:szCs w:val="24"/>
        </w:rPr>
        <w:t xml:space="preserve"> (President  / Vice President (immediate Past-President) / President Elect / Honorary Secretary / Honorary Treasurer) </w:t>
      </w:r>
    </w:p>
    <w:p w14:paraId="5457A73B" w14:textId="77777777" w:rsidR="00034369" w:rsidRPr="007A496B" w:rsidRDefault="00034369" w:rsidP="00034369">
      <w:pPr>
        <w:spacing w:after="0" w:line="240" w:lineRule="auto"/>
        <w:rPr>
          <w:i/>
          <w:sz w:val="24"/>
          <w:szCs w:val="24"/>
        </w:rPr>
      </w:pPr>
      <w:r w:rsidRPr="007A496B">
        <w:rPr>
          <w:i/>
          <w:sz w:val="24"/>
          <w:szCs w:val="24"/>
        </w:rPr>
        <w:t>ii)</w:t>
      </w:r>
      <w:r w:rsidRPr="007A496B">
        <w:rPr>
          <w:i/>
          <w:sz w:val="24"/>
          <w:szCs w:val="24"/>
        </w:rPr>
        <w:tab/>
        <w:t xml:space="preserve">Four Ordinary Members </w:t>
      </w:r>
    </w:p>
    <w:p w14:paraId="452C51D4" w14:textId="09F698FC" w:rsidR="00034369" w:rsidRPr="007A496B" w:rsidRDefault="00034369" w:rsidP="00034369">
      <w:pPr>
        <w:spacing w:after="0" w:line="240" w:lineRule="auto"/>
        <w:rPr>
          <w:i/>
          <w:sz w:val="24"/>
          <w:szCs w:val="24"/>
        </w:rPr>
      </w:pPr>
      <w:r w:rsidRPr="007A496B">
        <w:rPr>
          <w:i/>
          <w:sz w:val="24"/>
          <w:szCs w:val="24"/>
        </w:rPr>
        <w:t>iii)</w:t>
      </w:r>
      <w:r w:rsidRPr="007A496B">
        <w:rPr>
          <w:i/>
          <w:sz w:val="24"/>
          <w:szCs w:val="24"/>
        </w:rPr>
        <w:tab/>
        <w:t xml:space="preserve">The Honorary Secretary-Elect or immediate Past Honorary Secretary </w:t>
      </w:r>
    </w:p>
    <w:p w14:paraId="53345C20" w14:textId="16509B4D" w:rsidR="00034369" w:rsidRPr="007A496B" w:rsidRDefault="00034369" w:rsidP="00E05B8C">
      <w:pPr>
        <w:spacing w:after="0" w:line="240" w:lineRule="auto"/>
        <w:rPr>
          <w:i/>
          <w:sz w:val="24"/>
          <w:szCs w:val="24"/>
        </w:rPr>
      </w:pPr>
      <w:r w:rsidRPr="007A496B">
        <w:rPr>
          <w:i/>
          <w:sz w:val="24"/>
          <w:szCs w:val="24"/>
        </w:rPr>
        <w:t>iv)</w:t>
      </w:r>
      <w:r w:rsidRPr="007A496B">
        <w:rPr>
          <w:i/>
          <w:sz w:val="24"/>
          <w:szCs w:val="24"/>
        </w:rPr>
        <w:tab/>
        <w:t xml:space="preserve">Editor of the Society’s Journal </w:t>
      </w:r>
    </w:p>
    <w:p w14:paraId="3870CC6D" w14:textId="77777777" w:rsidR="00E05B8C" w:rsidRPr="00CC7BB2" w:rsidRDefault="00E05B8C" w:rsidP="00E05B8C">
      <w:pPr>
        <w:spacing w:after="0" w:line="240" w:lineRule="auto"/>
        <w:rPr>
          <w:sz w:val="24"/>
          <w:szCs w:val="24"/>
        </w:rPr>
      </w:pPr>
    </w:p>
    <w:p w14:paraId="09944033" w14:textId="230C778D" w:rsidR="00542CA1" w:rsidRPr="00CC7BB2" w:rsidRDefault="00566920">
      <w:pPr>
        <w:rPr>
          <w:sz w:val="24"/>
          <w:szCs w:val="24"/>
        </w:rPr>
      </w:pPr>
      <w:r w:rsidRPr="00CC7BB2">
        <w:rPr>
          <w:sz w:val="24"/>
          <w:szCs w:val="24"/>
        </w:rPr>
        <w:t xml:space="preserve">Proposed </w:t>
      </w:r>
    </w:p>
    <w:p w14:paraId="2182EEB7" w14:textId="44F22D2E" w:rsidR="00566920" w:rsidRPr="007A496B" w:rsidRDefault="00566920" w:rsidP="00566920">
      <w:pPr>
        <w:spacing w:after="0" w:line="240" w:lineRule="auto"/>
        <w:ind w:left="720" w:hanging="720"/>
        <w:rPr>
          <w:i/>
          <w:sz w:val="24"/>
          <w:szCs w:val="24"/>
        </w:rPr>
      </w:pPr>
      <w:r w:rsidRPr="007A496B">
        <w:rPr>
          <w:i/>
          <w:sz w:val="24"/>
          <w:szCs w:val="24"/>
        </w:rPr>
        <w:t xml:space="preserve">i) </w:t>
      </w:r>
      <w:r w:rsidRPr="007A496B">
        <w:rPr>
          <w:i/>
          <w:sz w:val="24"/>
          <w:szCs w:val="24"/>
        </w:rPr>
        <w:tab/>
        <w:t xml:space="preserve">The (five) Officers of the Society (President  / Vice President (immediate Past-President) / President Elect / Honorary Secretary / Honorary Treasurer) </w:t>
      </w:r>
    </w:p>
    <w:p w14:paraId="44EF2F08" w14:textId="04845A90" w:rsidR="00566920" w:rsidRPr="007A496B" w:rsidRDefault="00566920" w:rsidP="00566920">
      <w:pPr>
        <w:spacing w:after="0" w:line="240" w:lineRule="auto"/>
        <w:rPr>
          <w:i/>
          <w:sz w:val="24"/>
          <w:szCs w:val="24"/>
        </w:rPr>
      </w:pPr>
      <w:r w:rsidRPr="007A496B">
        <w:rPr>
          <w:i/>
          <w:sz w:val="24"/>
          <w:szCs w:val="24"/>
        </w:rPr>
        <w:t>ii)</w:t>
      </w:r>
      <w:r w:rsidRPr="007A496B">
        <w:rPr>
          <w:i/>
          <w:sz w:val="24"/>
          <w:szCs w:val="24"/>
        </w:rPr>
        <w:tab/>
        <w:t>The Honorary Secretary-Elect or immediate Past Honorary Secretary</w:t>
      </w:r>
    </w:p>
    <w:p w14:paraId="26EC188E" w14:textId="675C37AD" w:rsidR="00566920" w:rsidRPr="007A496B" w:rsidRDefault="00566920" w:rsidP="00566920">
      <w:pPr>
        <w:spacing w:after="0" w:line="240" w:lineRule="auto"/>
        <w:rPr>
          <w:i/>
          <w:sz w:val="24"/>
          <w:szCs w:val="24"/>
        </w:rPr>
      </w:pPr>
      <w:r w:rsidRPr="007A496B">
        <w:rPr>
          <w:i/>
          <w:sz w:val="24"/>
          <w:szCs w:val="24"/>
        </w:rPr>
        <w:t>iii)</w:t>
      </w:r>
      <w:r w:rsidRPr="007A496B">
        <w:rPr>
          <w:i/>
          <w:sz w:val="24"/>
          <w:szCs w:val="24"/>
        </w:rPr>
        <w:tab/>
        <w:t>The Honorary Treasu</w:t>
      </w:r>
      <w:r w:rsidR="00D76FAD" w:rsidRPr="007A496B">
        <w:rPr>
          <w:i/>
          <w:sz w:val="24"/>
          <w:szCs w:val="24"/>
        </w:rPr>
        <w:t>rer or immediate Past Treasurer</w:t>
      </w:r>
    </w:p>
    <w:p w14:paraId="7A267B0F" w14:textId="1DFF9FA3" w:rsidR="00566920" w:rsidRPr="007A496B" w:rsidRDefault="00566920" w:rsidP="00566920">
      <w:pPr>
        <w:spacing w:after="0" w:line="240" w:lineRule="auto"/>
        <w:rPr>
          <w:i/>
          <w:sz w:val="24"/>
          <w:szCs w:val="24"/>
        </w:rPr>
      </w:pPr>
      <w:r w:rsidRPr="007A496B">
        <w:rPr>
          <w:i/>
          <w:sz w:val="24"/>
          <w:szCs w:val="24"/>
        </w:rPr>
        <w:t xml:space="preserve"> iv)</w:t>
      </w:r>
      <w:r w:rsidRPr="007A496B">
        <w:rPr>
          <w:i/>
          <w:sz w:val="24"/>
          <w:szCs w:val="24"/>
        </w:rPr>
        <w:tab/>
      </w:r>
      <w:r w:rsidR="00D76FAD" w:rsidRPr="007A496B">
        <w:rPr>
          <w:i/>
          <w:sz w:val="24"/>
          <w:szCs w:val="24"/>
        </w:rPr>
        <w:t xml:space="preserve">Membership and </w:t>
      </w:r>
      <w:r w:rsidR="006B1140">
        <w:rPr>
          <w:i/>
          <w:sz w:val="24"/>
          <w:szCs w:val="24"/>
        </w:rPr>
        <w:t>C</w:t>
      </w:r>
      <w:r w:rsidR="00D76FAD" w:rsidRPr="007A496B">
        <w:rPr>
          <w:i/>
          <w:sz w:val="24"/>
          <w:szCs w:val="24"/>
        </w:rPr>
        <w:t xml:space="preserve">ommunications </w:t>
      </w:r>
      <w:r w:rsidR="006B1140">
        <w:rPr>
          <w:i/>
          <w:sz w:val="24"/>
          <w:szCs w:val="24"/>
        </w:rPr>
        <w:t>D</w:t>
      </w:r>
      <w:r w:rsidR="00D76FAD" w:rsidRPr="007A496B">
        <w:rPr>
          <w:i/>
          <w:sz w:val="24"/>
          <w:szCs w:val="24"/>
        </w:rPr>
        <w:t xml:space="preserve">irector </w:t>
      </w:r>
    </w:p>
    <w:p w14:paraId="4831F873" w14:textId="5B2B9DE4" w:rsidR="00566920" w:rsidRPr="007A496B" w:rsidRDefault="00B72834" w:rsidP="00566920">
      <w:pPr>
        <w:spacing w:after="0" w:line="240" w:lineRule="auto"/>
        <w:rPr>
          <w:i/>
          <w:sz w:val="24"/>
          <w:szCs w:val="24"/>
        </w:rPr>
      </w:pPr>
      <w:r w:rsidRPr="007A496B">
        <w:rPr>
          <w:i/>
          <w:sz w:val="24"/>
          <w:szCs w:val="24"/>
        </w:rPr>
        <w:t>v)</w:t>
      </w:r>
      <w:r w:rsidRPr="007A496B">
        <w:rPr>
          <w:i/>
          <w:sz w:val="24"/>
          <w:szCs w:val="24"/>
        </w:rPr>
        <w:tab/>
      </w:r>
      <w:r w:rsidR="00D76FAD" w:rsidRPr="007A496B">
        <w:rPr>
          <w:i/>
          <w:sz w:val="24"/>
          <w:szCs w:val="24"/>
        </w:rPr>
        <w:t>Editor of the Society’s Journal</w:t>
      </w:r>
    </w:p>
    <w:p w14:paraId="2AFF226A" w14:textId="347FC444" w:rsidR="00D76FAD" w:rsidRDefault="007A496B" w:rsidP="00D76FAD">
      <w:pPr>
        <w:contextualSpacing/>
        <w:rPr>
          <w:i/>
          <w:sz w:val="24"/>
          <w:szCs w:val="24"/>
        </w:rPr>
      </w:pPr>
      <w:r w:rsidRPr="007A496B">
        <w:rPr>
          <w:i/>
          <w:sz w:val="24"/>
          <w:szCs w:val="24"/>
        </w:rPr>
        <w:t>v</w:t>
      </w:r>
      <w:r w:rsidR="00566920" w:rsidRPr="007A496B">
        <w:rPr>
          <w:i/>
          <w:sz w:val="24"/>
          <w:szCs w:val="24"/>
        </w:rPr>
        <w:t>i)</w:t>
      </w:r>
      <w:r w:rsidR="00D76FAD" w:rsidRPr="007A496B">
        <w:rPr>
          <w:i/>
          <w:sz w:val="24"/>
          <w:szCs w:val="24"/>
        </w:rPr>
        <w:t xml:space="preserve"> </w:t>
      </w:r>
      <w:r w:rsidR="00D76FAD" w:rsidRPr="007A496B">
        <w:rPr>
          <w:i/>
          <w:sz w:val="24"/>
          <w:szCs w:val="24"/>
        </w:rPr>
        <w:tab/>
        <w:t>One Trainee representative each for the Northern area and the Southern area</w:t>
      </w:r>
    </w:p>
    <w:p w14:paraId="2B487645" w14:textId="77777777" w:rsidR="007A496B" w:rsidRPr="007A496B" w:rsidRDefault="007A496B" w:rsidP="00D76FAD">
      <w:pPr>
        <w:contextualSpacing/>
        <w:rPr>
          <w:i/>
          <w:sz w:val="24"/>
          <w:szCs w:val="24"/>
        </w:rPr>
      </w:pPr>
    </w:p>
    <w:p w14:paraId="394ED7BB" w14:textId="46B65C1C" w:rsidR="00034369" w:rsidRPr="00DE6752" w:rsidRDefault="00C739A8" w:rsidP="00FE344B">
      <w:pPr>
        <w:pStyle w:val="ListParagraph"/>
        <w:numPr>
          <w:ilvl w:val="0"/>
          <w:numId w:val="5"/>
        </w:numPr>
        <w:rPr>
          <w:b/>
          <w:sz w:val="24"/>
          <w:szCs w:val="24"/>
        </w:rPr>
      </w:pPr>
      <w:r w:rsidRPr="00DE6752">
        <w:rPr>
          <w:b/>
          <w:sz w:val="24"/>
          <w:szCs w:val="24"/>
        </w:rPr>
        <w:t>The Honorary Treasurer or immediate Past Treasurer</w:t>
      </w:r>
      <w:r w:rsidR="007C1B24" w:rsidRPr="00DE6752">
        <w:rPr>
          <w:b/>
          <w:sz w:val="24"/>
          <w:szCs w:val="24"/>
        </w:rPr>
        <w:t xml:space="preserve"> should be included, in order to ensure continuity in financial management.</w:t>
      </w:r>
    </w:p>
    <w:p w14:paraId="68EF5E30" w14:textId="7F5FA184" w:rsidR="00872C1C" w:rsidRPr="00DE6752" w:rsidRDefault="00872C1C" w:rsidP="00FE344B">
      <w:pPr>
        <w:pStyle w:val="ListParagraph"/>
        <w:numPr>
          <w:ilvl w:val="0"/>
          <w:numId w:val="5"/>
        </w:numPr>
        <w:rPr>
          <w:b/>
          <w:sz w:val="24"/>
          <w:szCs w:val="24"/>
        </w:rPr>
      </w:pPr>
      <w:r w:rsidRPr="00DE6752">
        <w:rPr>
          <w:b/>
          <w:sz w:val="24"/>
          <w:szCs w:val="24"/>
        </w:rPr>
        <w:t xml:space="preserve">A new committee post of </w:t>
      </w:r>
      <w:r w:rsidR="00BD3408" w:rsidRPr="00DE6752">
        <w:rPr>
          <w:b/>
          <w:sz w:val="24"/>
          <w:szCs w:val="24"/>
        </w:rPr>
        <w:t>‘</w:t>
      </w:r>
      <w:r w:rsidR="006B1140" w:rsidRPr="00DE6752">
        <w:rPr>
          <w:b/>
          <w:sz w:val="24"/>
          <w:szCs w:val="24"/>
        </w:rPr>
        <w:t>Membership and Communications D</w:t>
      </w:r>
      <w:r w:rsidRPr="00DE6752">
        <w:rPr>
          <w:b/>
          <w:sz w:val="24"/>
          <w:szCs w:val="24"/>
        </w:rPr>
        <w:t>irector</w:t>
      </w:r>
      <w:r w:rsidR="00BD3408" w:rsidRPr="00DE6752">
        <w:rPr>
          <w:b/>
          <w:sz w:val="24"/>
          <w:szCs w:val="24"/>
        </w:rPr>
        <w:t>’</w:t>
      </w:r>
      <w:r w:rsidRPr="00DE6752">
        <w:rPr>
          <w:b/>
          <w:sz w:val="24"/>
          <w:szCs w:val="24"/>
        </w:rPr>
        <w:t xml:space="preserve">; acknowledging the crucial role of electronic communications, both in </w:t>
      </w:r>
      <w:r w:rsidR="006B1140" w:rsidRPr="00DE6752">
        <w:rPr>
          <w:b/>
          <w:sz w:val="24"/>
          <w:szCs w:val="24"/>
        </w:rPr>
        <w:t>existing</w:t>
      </w:r>
      <w:r w:rsidRPr="00DE6752">
        <w:rPr>
          <w:b/>
          <w:sz w:val="24"/>
          <w:szCs w:val="24"/>
        </w:rPr>
        <w:t xml:space="preserve"> and developing formats, </w:t>
      </w:r>
      <w:r w:rsidR="00425B0C" w:rsidRPr="00DE6752">
        <w:rPr>
          <w:b/>
          <w:sz w:val="24"/>
          <w:szCs w:val="24"/>
        </w:rPr>
        <w:t>for</w:t>
      </w:r>
      <w:r w:rsidRPr="00DE6752">
        <w:rPr>
          <w:b/>
          <w:sz w:val="24"/>
          <w:szCs w:val="24"/>
        </w:rPr>
        <w:t xml:space="preserve"> maintaining liaison with current society members and attracting new membership. </w:t>
      </w:r>
    </w:p>
    <w:p w14:paraId="5CF87C81" w14:textId="11DECC8C" w:rsidR="007C1B24" w:rsidRPr="00DE6752" w:rsidRDefault="00223F1F" w:rsidP="00FE344B">
      <w:pPr>
        <w:pStyle w:val="ListParagraph"/>
        <w:numPr>
          <w:ilvl w:val="0"/>
          <w:numId w:val="5"/>
        </w:numPr>
        <w:rPr>
          <w:b/>
          <w:sz w:val="24"/>
          <w:szCs w:val="24"/>
        </w:rPr>
      </w:pPr>
      <w:r w:rsidRPr="00DE6752">
        <w:rPr>
          <w:b/>
          <w:sz w:val="24"/>
          <w:szCs w:val="24"/>
        </w:rPr>
        <w:t>The two T</w:t>
      </w:r>
      <w:r w:rsidR="009F3DB8" w:rsidRPr="00DE6752">
        <w:rPr>
          <w:b/>
          <w:sz w:val="24"/>
          <w:szCs w:val="24"/>
        </w:rPr>
        <w:t>rainee representatives (Northern area and Southern area)</w:t>
      </w:r>
      <w:r w:rsidR="00DF6CAE" w:rsidRPr="00DE6752">
        <w:rPr>
          <w:b/>
          <w:sz w:val="24"/>
          <w:szCs w:val="24"/>
        </w:rPr>
        <w:t xml:space="preserve"> should be included, to improve engagement of trainees with the Society.</w:t>
      </w:r>
    </w:p>
    <w:p w14:paraId="6768DA30" w14:textId="2F9326D6" w:rsidR="00B23838" w:rsidRPr="00DE6752" w:rsidRDefault="00DF6CAE" w:rsidP="00605790">
      <w:pPr>
        <w:pStyle w:val="ListParagraph"/>
        <w:numPr>
          <w:ilvl w:val="0"/>
          <w:numId w:val="5"/>
        </w:numPr>
        <w:rPr>
          <w:b/>
          <w:sz w:val="24"/>
          <w:szCs w:val="24"/>
        </w:rPr>
      </w:pPr>
      <w:r w:rsidRPr="00DE6752">
        <w:rPr>
          <w:b/>
          <w:sz w:val="24"/>
          <w:szCs w:val="24"/>
        </w:rPr>
        <w:t xml:space="preserve">Ordinary Members </w:t>
      </w:r>
      <w:r w:rsidR="00B23838" w:rsidRPr="00DE6752">
        <w:rPr>
          <w:b/>
          <w:sz w:val="24"/>
          <w:szCs w:val="24"/>
        </w:rPr>
        <w:t>are not included, to allow the Committee to remain at the same size.</w:t>
      </w:r>
    </w:p>
    <w:p w14:paraId="39CA6488" w14:textId="772ABA96" w:rsidR="00B2128E" w:rsidRPr="00DE6752" w:rsidRDefault="00B23838" w:rsidP="00605790">
      <w:pPr>
        <w:pStyle w:val="ListParagraph"/>
        <w:numPr>
          <w:ilvl w:val="0"/>
          <w:numId w:val="9"/>
        </w:numPr>
        <w:rPr>
          <w:b/>
          <w:sz w:val="24"/>
          <w:szCs w:val="24"/>
        </w:rPr>
      </w:pPr>
      <w:r w:rsidRPr="00DE6752">
        <w:rPr>
          <w:b/>
          <w:sz w:val="24"/>
          <w:szCs w:val="24"/>
        </w:rPr>
        <w:t>Co-opted members may include</w:t>
      </w:r>
      <w:r w:rsidR="00605790" w:rsidRPr="00DE6752">
        <w:rPr>
          <w:b/>
          <w:sz w:val="24"/>
          <w:szCs w:val="24"/>
        </w:rPr>
        <w:t>:</w:t>
      </w:r>
      <w:r w:rsidRPr="00DE6752">
        <w:rPr>
          <w:b/>
          <w:sz w:val="24"/>
          <w:szCs w:val="24"/>
        </w:rPr>
        <w:t xml:space="preserve"> immediate past &amp; future bi-annual meeting organiser(s); Assistant </w:t>
      </w:r>
      <w:r w:rsidR="00605790" w:rsidRPr="00DE6752">
        <w:rPr>
          <w:b/>
          <w:sz w:val="24"/>
          <w:szCs w:val="24"/>
        </w:rPr>
        <w:t>Editor of the Society’s Journal; Ordinary Members.</w:t>
      </w:r>
      <w:r w:rsidR="00B2128E" w:rsidRPr="00DE6752">
        <w:rPr>
          <w:b/>
          <w:sz w:val="24"/>
          <w:szCs w:val="24"/>
        </w:rPr>
        <w:br w:type="page"/>
      </w:r>
    </w:p>
    <w:p w14:paraId="71682270" w14:textId="7EE88885" w:rsidR="00F8649C" w:rsidRPr="00E05B8C" w:rsidRDefault="00E05B8C">
      <w:pPr>
        <w:rPr>
          <w:b/>
          <w:sz w:val="24"/>
          <w:szCs w:val="24"/>
        </w:rPr>
      </w:pPr>
      <w:r w:rsidRPr="00E05B8C">
        <w:rPr>
          <w:b/>
          <w:sz w:val="24"/>
          <w:szCs w:val="24"/>
        </w:rPr>
        <w:lastRenderedPageBreak/>
        <w:t xml:space="preserve">3. </w:t>
      </w:r>
      <w:r w:rsidR="00F8649C" w:rsidRPr="00E05B8C">
        <w:rPr>
          <w:b/>
          <w:sz w:val="24"/>
          <w:szCs w:val="24"/>
        </w:rPr>
        <w:t>Terms of office</w:t>
      </w:r>
    </w:p>
    <w:p w14:paraId="4A0067C9" w14:textId="77777777" w:rsidR="00223F1F" w:rsidRPr="00CC7BB2" w:rsidRDefault="00223F1F">
      <w:pPr>
        <w:rPr>
          <w:sz w:val="24"/>
          <w:szCs w:val="24"/>
        </w:rPr>
      </w:pPr>
      <w:r w:rsidRPr="00CC7BB2">
        <w:rPr>
          <w:sz w:val="24"/>
          <w:szCs w:val="24"/>
        </w:rPr>
        <w:t xml:space="preserve">Current </w:t>
      </w:r>
    </w:p>
    <w:p w14:paraId="4A01255D" w14:textId="0D9286B8" w:rsidR="00223F1F" w:rsidRPr="00C74C6B" w:rsidRDefault="00C74C6B" w:rsidP="00223F1F">
      <w:pPr>
        <w:spacing w:line="240" w:lineRule="auto"/>
        <w:rPr>
          <w:i/>
          <w:sz w:val="24"/>
          <w:szCs w:val="24"/>
        </w:rPr>
      </w:pPr>
      <w:r w:rsidRPr="00C74C6B">
        <w:rPr>
          <w:i/>
          <w:sz w:val="24"/>
          <w:szCs w:val="24"/>
        </w:rPr>
        <w:t xml:space="preserve">14.a </w:t>
      </w:r>
      <w:r w:rsidR="00223F1F" w:rsidRPr="00C74C6B">
        <w:rPr>
          <w:i/>
          <w:sz w:val="24"/>
          <w:szCs w:val="24"/>
        </w:rPr>
        <w:t>The President shall be elected at the Annual General Meeting one  year before taking office and shall not hold office for two consecutive years.</w:t>
      </w:r>
    </w:p>
    <w:p w14:paraId="2D5AAC06" w14:textId="77777777" w:rsidR="0075662B" w:rsidRPr="00E05B8C" w:rsidRDefault="0075662B" w:rsidP="0075662B">
      <w:pPr>
        <w:spacing w:line="240" w:lineRule="auto"/>
        <w:rPr>
          <w:i/>
          <w:sz w:val="24"/>
          <w:szCs w:val="24"/>
        </w:rPr>
      </w:pPr>
      <w:r>
        <w:rPr>
          <w:i/>
          <w:sz w:val="24"/>
          <w:szCs w:val="24"/>
        </w:rPr>
        <w:t xml:space="preserve">14.c </w:t>
      </w:r>
      <w:r w:rsidRPr="00E05B8C">
        <w:rPr>
          <w:i/>
          <w:sz w:val="24"/>
          <w:szCs w:val="24"/>
        </w:rPr>
        <w:t>The Honorary Secretary and Honorary Treasurer shall be el</w:t>
      </w:r>
      <w:r>
        <w:rPr>
          <w:i/>
          <w:sz w:val="24"/>
          <w:szCs w:val="24"/>
        </w:rPr>
        <w:t xml:space="preserve">ected at the appropriate Annual </w:t>
      </w:r>
      <w:r w:rsidRPr="00E05B8C">
        <w:rPr>
          <w:i/>
          <w:sz w:val="24"/>
          <w:szCs w:val="24"/>
        </w:rPr>
        <w:t>General Meeting and may hold office for not more than three consecutive years.</w:t>
      </w:r>
    </w:p>
    <w:p w14:paraId="0A861CC7" w14:textId="77777777" w:rsidR="0075662B" w:rsidRDefault="0075662B" w:rsidP="0075662B">
      <w:pPr>
        <w:spacing w:line="240" w:lineRule="auto"/>
        <w:rPr>
          <w:i/>
          <w:sz w:val="24"/>
          <w:szCs w:val="24"/>
        </w:rPr>
      </w:pPr>
      <w:r>
        <w:rPr>
          <w:i/>
          <w:sz w:val="24"/>
          <w:szCs w:val="24"/>
        </w:rPr>
        <w:t xml:space="preserve">14.d </w:t>
      </w:r>
      <w:r w:rsidRPr="00E05B8C">
        <w:rPr>
          <w:i/>
          <w:sz w:val="24"/>
          <w:szCs w:val="24"/>
        </w:rPr>
        <w:t>Others members of the Committee shall be elected at the appropriate Annual General Meeting and may hold the appointment for not more than three consecutive years.</w:t>
      </w:r>
    </w:p>
    <w:p w14:paraId="538B9437" w14:textId="4763FC4F" w:rsidR="00223F1F" w:rsidRPr="00BC4865" w:rsidRDefault="0075662B" w:rsidP="00BC4865">
      <w:pPr>
        <w:spacing w:line="240" w:lineRule="auto"/>
        <w:rPr>
          <w:i/>
          <w:sz w:val="24"/>
          <w:szCs w:val="24"/>
        </w:rPr>
      </w:pPr>
      <w:r w:rsidRPr="009258DE">
        <w:rPr>
          <w:i/>
          <w:sz w:val="24"/>
          <w:szCs w:val="24"/>
        </w:rPr>
        <w:t>14.e The election of officers and Committee shall be by ballot at the Annual Genera</w:t>
      </w:r>
      <w:r w:rsidR="00BC4865">
        <w:rPr>
          <w:i/>
          <w:sz w:val="24"/>
          <w:szCs w:val="24"/>
        </w:rPr>
        <w:t>l</w:t>
      </w:r>
      <w:r w:rsidRPr="009258DE">
        <w:rPr>
          <w:i/>
          <w:sz w:val="24"/>
          <w:szCs w:val="24"/>
        </w:rPr>
        <w:t xml:space="preserve"> Meeting. Nominations for election must be submitted to the Honorary Secretary at least one month before the Annual General Meeting.</w:t>
      </w:r>
    </w:p>
    <w:p w14:paraId="23827FD1" w14:textId="568C21E5" w:rsidR="00223F1F" w:rsidRPr="00E05B8C" w:rsidRDefault="00223F1F" w:rsidP="00BC4865">
      <w:pPr>
        <w:pStyle w:val="ListParagraph"/>
        <w:spacing w:line="240" w:lineRule="auto"/>
        <w:ind w:left="709" w:hanging="709"/>
        <w:rPr>
          <w:i/>
          <w:sz w:val="24"/>
          <w:szCs w:val="24"/>
        </w:rPr>
      </w:pPr>
      <w:r w:rsidRPr="00BC4865">
        <w:rPr>
          <w:i/>
          <w:sz w:val="24"/>
          <w:szCs w:val="24"/>
        </w:rPr>
        <w:t xml:space="preserve">AMENDMENT TO THE CONSTITUTION </w:t>
      </w:r>
      <w:r w:rsidR="00BC4865">
        <w:rPr>
          <w:i/>
          <w:sz w:val="24"/>
          <w:szCs w:val="24"/>
        </w:rPr>
        <w:t>(</w:t>
      </w:r>
      <w:r w:rsidRPr="00E05B8C">
        <w:rPr>
          <w:i/>
          <w:sz w:val="24"/>
          <w:szCs w:val="24"/>
        </w:rPr>
        <w:t>Annual General Meeting held on 10</w:t>
      </w:r>
      <w:r w:rsidRPr="00E05B8C">
        <w:rPr>
          <w:i/>
          <w:sz w:val="24"/>
          <w:szCs w:val="24"/>
          <w:vertAlign w:val="superscript"/>
        </w:rPr>
        <w:t>th</w:t>
      </w:r>
      <w:r w:rsidRPr="00E05B8C">
        <w:rPr>
          <w:i/>
          <w:sz w:val="24"/>
          <w:szCs w:val="24"/>
        </w:rPr>
        <w:t xml:space="preserve"> November 1995</w:t>
      </w:r>
      <w:r w:rsidR="00BC4865">
        <w:rPr>
          <w:i/>
          <w:sz w:val="24"/>
          <w:szCs w:val="24"/>
        </w:rPr>
        <w:t>)</w:t>
      </w:r>
      <w:r w:rsidR="00BC4865" w:rsidRPr="00BC4865">
        <w:rPr>
          <w:i/>
          <w:sz w:val="24"/>
          <w:szCs w:val="24"/>
        </w:rPr>
        <w:t xml:space="preserve"> </w:t>
      </w:r>
    </w:p>
    <w:p w14:paraId="546F122D" w14:textId="61D34A53" w:rsidR="0075662B" w:rsidRDefault="00BC4865" w:rsidP="00BC4865">
      <w:pPr>
        <w:spacing w:line="240" w:lineRule="auto"/>
        <w:rPr>
          <w:i/>
          <w:sz w:val="24"/>
          <w:szCs w:val="24"/>
        </w:rPr>
      </w:pPr>
      <w:r w:rsidRPr="00E05B8C">
        <w:rPr>
          <w:i/>
          <w:sz w:val="24"/>
          <w:szCs w:val="24"/>
        </w:rPr>
        <w:t>95.11</w:t>
      </w:r>
      <w:r>
        <w:rPr>
          <w:i/>
          <w:sz w:val="24"/>
          <w:szCs w:val="24"/>
        </w:rPr>
        <w:t xml:space="preserve"> </w:t>
      </w:r>
      <w:r w:rsidR="00223F1F" w:rsidRPr="00E05B8C">
        <w:rPr>
          <w:i/>
          <w:sz w:val="24"/>
          <w:szCs w:val="24"/>
        </w:rPr>
        <w:t>The President outlined the Committee’s reasoning for wishing to amend the Constitution of the Society in order to make the necessary arrangements with the President-Elect for the Autumn 1997 meeting. The President proposed the following amendment: “The President who will be in office at the time of a Special Anniversary of the Society may be elected at the Annual General Meeting two years prior to taking up office to allow the appropriate involvement with preparation”. The proposal was seconded by the Honorary Treasurer and passed with acclamation.</w:t>
      </w:r>
    </w:p>
    <w:p w14:paraId="41671395" w14:textId="77777777" w:rsidR="00B05A2C" w:rsidRPr="00BC4865" w:rsidRDefault="00B05A2C" w:rsidP="00BC4865">
      <w:pPr>
        <w:spacing w:line="240" w:lineRule="auto"/>
        <w:rPr>
          <w:i/>
          <w:sz w:val="24"/>
          <w:szCs w:val="24"/>
        </w:rPr>
      </w:pPr>
    </w:p>
    <w:p w14:paraId="3F02DD0A" w14:textId="642AAE56" w:rsidR="0075662B" w:rsidRPr="00BC4865" w:rsidRDefault="0075662B" w:rsidP="0075662B">
      <w:pPr>
        <w:pStyle w:val="ListParagraph"/>
        <w:numPr>
          <w:ilvl w:val="0"/>
          <w:numId w:val="10"/>
        </w:numPr>
        <w:rPr>
          <w:b/>
          <w:sz w:val="24"/>
          <w:szCs w:val="24"/>
        </w:rPr>
      </w:pPr>
      <w:r w:rsidRPr="00BC4865">
        <w:rPr>
          <w:b/>
          <w:sz w:val="24"/>
          <w:szCs w:val="24"/>
        </w:rPr>
        <w:t>The 95.11 amendment is abolished as it is obsolete and unnecessary.</w:t>
      </w:r>
    </w:p>
    <w:p w14:paraId="00BA9A5E" w14:textId="77777777" w:rsidR="0075662B" w:rsidRPr="00BC4865" w:rsidRDefault="0075662B" w:rsidP="0075662B">
      <w:pPr>
        <w:pStyle w:val="ListParagraph"/>
        <w:numPr>
          <w:ilvl w:val="0"/>
          <w:numId w:val="10"/>
        </w:numPr>
        <w:spacing w:after="0" w:line="240" w:lineRule="auto"/>
        <w:rPr>
          <w:rFonts w:eastAsia="Times New Roman" w:cs="Times New Roman"/>
          <w:b/>
          <w:color w:val="000000"/>
          <w:sz w:val="24"/>
          <w:szCs w:val="24"/>
        </w:rPr>
      </w:pPr>
      <w:r w:rsidRPr="00BC4865">
        <w:rPr>
          <w:b/>
          <w:sz w:val="24"/>
          <w:szCs w:val="24"/>
        </w:rPr>
        <w:t>The Honorary Treasurer may serve for up to six years, to ensure financial continuity.</w:t>
      </w:r>
    </w:p>
    <w:p w14:paraId="050AE758" w14:textId="46D358CD" w:rsidR="002B5CEF" w:rsidRPr="00BC4865" w:rsidRDefault="002B5CEF" w:rsidP="0075662B">
      <w:pPr>
        <w:pStyle w:val="ListParagraph"/>
        <w:numPr>
          <w:ilvl w:val="0"/>
          <w:numId w:val="10"/>
        </w:numPr>
        <w:spacing w:after="0" w:line="240" w:lineRule="auto"/>
        <w:rPr>
          <w:rFonts w:eastAsia="Times New Roman" w:cs="Times New Roman"/>
          <w:b/>
          <w:color w:val="000000"/>
          <w:sz w:val="24"/>
          <w:szCs w:val="24"/>
        </w:rPr>
      </w:pPr>
      <w:r w:rsidRPr="00BC4865">
        <w:rPr>
          <w:b/>
          <w:sz w:val="24"/>
          <w:szCs w:val="24"/>
        </w:rPr>
        <w:t>Committee members (other than the Officers) have a ‘portfolio’, and therefore do not require election</w:t>
      </w:r>
      <w:r w:rsidR="005372E7" w:rsidRPr="00BC4865">
        <w:rPr>
          <w:b/>
          <w:sz w:val="24"/>
          <w:szCs w:val="24"/>
        </w:rPr>
        <w:t xml:space="preserve"> or a fixed term of office</w:t>
      </w:r>
      <w:r w:rsidRPr="00BC4865">
        <w:rPr>
          <w:b/>
          <w:sz w:val="24"/>
          <w:szCs w:val="24"/>
        </w:rPr>
        <w:t>.</w:t>
      </w:r>
    </w:p>
    <w:p w14:paraId="1CB65566" w14:textId="77777777" w:rsidR="0075662B" w:rsidRPr="0075662B" w:rsidRDefault="0075662B" w:rsidP="002B5CEF">
      <w:pPr>
        <w:pStyle w:val="ListParagraph"/>
        <w:spacing w:after="0" w:line="240" w:lineRule="auto"/>
        <w:rPr>
          <w:rFonts w:eastAsia="Times New Roman" w:cs="Times New Roman"/>
          <w:color w:val="000000"/>
          <w:sz w:val="24"/>
          <w:szCs w:val="24"/>
        </w:rPr>
      </w:pPr>
    </w:p>
    <w:p w14:paraId="21046BD4" w14:textId="23D09C4D" w:rsidR="002F7C60" w:rsidRDefault="002F7C60" w:rsidP="0092516F">
      <w:pPr>
        <w:spacing w:after="0" w:line="240" w:lineRule="auto"/>
        <w:rPr>
          <w:rFonts w:eastAsia="Times New Roman" w:cs="Times New Roman"/>
          <w:color w:val="000000"/>
          <w:sz w:val="24"/>
          <w:szCs w:val="24"/>
        </w:rPr>
      </w:pPr>
    </w:p>
    <w:p w14:paraId="38019124" w14:textId="77777777" w:rsidR="002B5CEF" w:rsidRDefault="002B5CEF" w:rsidP="0092516F">
      <w:pPr>
        <w:spacing w:after="0" w:line="240" w:lineRule="auto"/>
        <w:rPr>
          <w:rFonts w:eastAsia="Times New Roman" w:cs="Times New Roman"/>
          <w:b/>
          <w:color w:val="000000"/>
          <w:sz w:val="24"/>
          <w:szCs w:val="24"/>
        </w:rPr>
      </w:pPr>
      <w:r>
        <w:rPr>
          <w:rFonts w:eastAsia="Times New Roman" w:cs="Times New Roman"/>
          <w:b/>
          <w:color w:val="000000"/>
          <w:sz w:val="24"/>
          <w:szCs w:val="24"/>
        </w:rPr>
        <w:br w:type="page"/>
      </w:r>
    </w:p>
    <w:p w14:paraId="5DEBC669" w14:textId="14EBE01E" w:rsidR="0092516F" w:rsidRPr="002F7C60" w:rsidRDefault="002F7C60" w:rsidP="0092516F">
      <w:pPr>
        <w:spacing w:after="0" w:line="240" w:lineRule="auto"/>
        <w:rPr>
          <w:rFonts w:eastAsia="Times New Roman" w:cs="Times New Roman"/>
          <w:b/>
          <w:color w:val="000000"/>
          <w:sz w:val="24"/>
          <w:szCs w:val="24"/>
        </w:rPr>
      </w:pPr>
      <w:r w:rsidRPr="002F7C60">
        <w:rPr>
          <w:rFonts w:eastAsia="Times New Roman" w:cs="Times New Roman"/>
          <w:b/>
          <w:color w:val="000000"/>
          <w:sz w:val="24"/>
          <w:szCs w:val="24"/>
        </w:rPr>
        <w:lastRenderedPageBreak/>
        <w:t>4</w:t>
      </w:r>
      <w:r w:rsidR="00F01EC5">
        <w:rPr>
          <w:rFonts w:eastAsia="Times New Roman" w:cs="Times New Roman"/>
          <w:b/>
          <w:color w:val="000000"/>
          <w:sz w:val="24"/>
          <w:szCs w:val="24"/>
        </w:rPr>
        <w:t>.</w:t>
      </w:r>
      <w:r w:rsidRPr="002F7C60">
        <w:rPr>
          <w:rFonts w:eastAsia="Times New Roman" w:cs="Times New Roman"/>
          <w:b/>
          <w:color w:val="000000"/>
          <w:sz w:val="24"/>
          <w:szCs w:val="24"/>
        </w:rPr>
        <w:t xml:space="preserve"> Miscellaneous</w:t>
      </w:r>
    </w:p>
    <w:p w14:paraId="2A18E06D" w14:textId="77777777" w:rsidR="009F0860" w:rsidRDefault="009F0860" w:rsidP="0092516F">
      <w:pPr>
        <w:spacing w:after="0" w:line="240" w:lineRule="auto"/>
        <w:rPr>
          <w:rFonts w:eastAsia="Times New Roman" w:cs="Times New Roman"/>
          <w:color w:val="000000"/>
          <w:sz w:val="24"/>
          <w:szCs w:val="24"/>
        </w:rPr>
      </w:pPr>
    </w:p>
    <w:p w14:paraId="11F7B3E9" w14:textId="56162914" w:rsidR="00F01EC5" w:rsidRPr="00F01EC5" w:rsidRDefault="0047689B" w:rsidP="0092516F">
      <w:pPr>
        <w:spacing w:after="0" w:line="240" w:lineRule="auto"/>
        <w:rPr>
          <w:rFonts w:eastAsia="Times New Roman" w:cs="Times New Roman"/>
          <w:b/>
          <w:color w:val="000000"/>
          <w:sz w:val="24"/>
          <w:szCs w:val="24"/>
        </w:rPr>
      </w:pPr>
      <w:r>
        <w:rPr>
          <w:rFonts w:eastAsia="Times New Roman" w:cs="Times New Roman"/>
          <w:b/>
          <w:color w:val="000000"/>
          <w:sz w:val="24"/>
          <w:szCs w:val="24"/>
        </w:rPr>
        <w:t>4 A)</w:t>
      </w:r>
      <w:r w:rsidR="00F01EC5" w:rsidRPr="00F01EC5">
        <w:rPr>
          <w:rFonts w:eastAsia="Times New Roman" w:cs="Times New Roman"/>
          <w:b/>
          <w:color w:val="000000"/>
          <w:sz w:val="24"/>
          <w:szCs w:val="24"/>
        </w:rPr>
        <w:t xml:space="preserve"> Article 12</w:t>
      </w:r>
    </w:p>
    <w:p w14:paraId="17A4C335" w14:textId="77777777" w:rsidR="00F01EC5" w:rsidRDefault="00F01EC5" w:rsidP="0092516F">
      <w:pPr>
        <w:spacing w:after="0" w:line="240" w:lineRule="auto"/>
        <w:rPr>
          <w:rFonts w:eastAsia="Times New Roman" w:cs="Times New Roman"/>
          <w:color w:val="000000"/>
          <w:sz w:val="24"/>
          <w:szCs w:val="24"/>
        </w:rPr>
      </w:pPr>
    </w:p>
    <w:p w14:paraId="03802E14" w14:textId="66BDBA66" w:rsidR="007A496B" w:rsidRDefault="007A496B" w:rsidP="0092516F">
      <w:pPr>
        <w:spacing w:after="0" w:line="240" w:lineRule="auto"/>
        <w:rPr>
          <w:rFonts w:eastAsia="Times New Roman" w:cs="Times New Roman"/>
          <w:color w:val="000000"/>
          <w:sz w:val="24"/>
          <w:szCs w:val="24"/>
        </w:rPr>
      </w:pPr>
      <w:r>
        <w:rPr>
          <w:rFonts w:eastAsia="Times New Roman" w:cs="Times New Roman"/>
          <w:color w:val="000000"/>
          <w:sz w:val="24"/>
          <w:szCs w:val="24"/>
        </w:rPr>
        <w:t>Current</w:t>
      </w:r>
    </w:p>
    <w:p w14:paraId="7633E617" w14:textId="77777777" w:rsidR="007A496B" w:rsidRDefault="007A496B" w:rsidP="0092516F">
      <w:pPr>
        <w:spacing w:after="0" w:line="240" w:lineRule="auto"/>
        <w:rPr>
          <w:rFonts w:eastAsia="Times New Roman" w:cs="Times New Roman"/>
          <w:color w:val="000000"/>
          <w:sz w:val="24"/>
          <w:szCs w:val="24"/>
        </w:rPr>
      </w:pPr>
    </w:p>
    <w:p w14:paraId="5106F256" w14:textId="128BAAD5" w:rsidR="007A496B" w:rsidRPr="007A496B" w:rsidRDefault="007A496B" w:rsidP="007A496B">
      <w:pPr>
        <w:spacing w:line="240" w:lineRule="auto"/>
        <w:ind w:left="709" w:hanging="709"/>
        <w:rPr>
          <w:i/>
          <w:sz w:val="24"/>
          <w:szCs w:val="24"/>
        </w:rPr>
      </w:pPr>
      <w:r w:rsidRPr="007A496B">
        <w:rPr>
          <w:rFonts w:eastAsia="Times New Roman" w:cs="Times New Roman"/>
          <w:i/>
          <w:color w:val="000000"/>
          <w:sz w:val="24"/>
          <w:szCs w:val="24"/>
        </w:rPr>
        <w:t xml:space="preserve">12.c    </w:t>
      </w:r>
      <w:r w:rsidRPr="007A496B">
        <w:rPr>
          <w:i/>
          <w:sz w:val="24"/>
          <w:szCs w:val="24"/>
        </w:rPr>
        <w:t xml:space="preserve">Where a member of the Committee fails to attend two consecutive meetings to which he/she has been summoned, the Honorary Secretary shall so inform the Committee who will consider the cause of the person’s absence and may declare that his/her seat on the Committee has been vacated. </w:t>
      </w:r>
    </w:p>
    <w:p w14:paraId="6EB28487" w14:textId="3BF6B2CB" w:rsidR="00A61469" w:rsidRPr="00A61469" w:rsidRDefault="00A61469" w:rsidP="00A61469">
      <w:pPr>
        <w:spacing w:line="240" w:lineRule="auto"/>
        <w:ind w:left="709" w:hanging="709"/>
        <w:rPr>
          <w:i/>
          <w:sz w:val="24"/>
          <w:szCs w:val="24"/>
        </w:rPr>
      </w:pPr>
      <w:r w:rsidRPr="00A61469">
        <w:rPr>
          <w:i/>
          <w:sz w:val="24"/>
          <w:szCs w:val="24"/>
        </w:rPr>
        <w:t>12.e</w:t>
      </w:r>
      <w:r w:rsidRPr="00A61469">
        <w:rPr>
          <w:i/>
          <w:sz w:val="24"/>
          <w:szCs w:val="24"/>
        </w:rPr>
        <w:tab/>
        <w:t xml:space="preserve">Five members shall form a quorum. </w:t>
      </w:r>
    </w:p>
    <w:p w14:paraId="4CD0AF19" w14:textId="77777777" w:rsidR="00F54E47" w:rsidRDefault="007A496B" w:rsidP="007A496B">
      <w:pPr>
        <w:spacing w:line="240" w:lineRule="auto"/>
        <w:ind w:left="709" w:hanging="709"/>
        <w:rPr>
          <w:i/>
          <w:sz w:val="24"/>
          <w:szCs w:val="24"/>
        </w:rPr>
      </w:pPr>
      <w:r w:rsidRPr="007A496B">
        <w:rPr>
          <w:i/>
          <w:sz w:val="24"/>
          <w:szCs w:val="24"/>
        </w:rPr>
        <w:t>12.f</w:t>
      </w:r>
      <w:r w:rsidRPr="007A496B">
        <w:rPr>
          <w:i/>
          <w:sz w:val="24"/>
          <w:szCs w:val="24"/>
        </w:rPr>
        <w:tab/>
        <w:t>The Honorary Secretary-Elect shall attend the Committee Meeting once a year before assuming office and shall be entitled to vote. The immediate past Honorary Secretary shall attend the Committee for one year after relinquishing office and be entitled to vote.</w:t>
      </w:r>
    </w:p>
    <w:p w14:paraId="549B80A8" w14:textId="4B1EE7D9" w:rsidR="004F6005" w:rsidRPr="00D737F2" w:rsidRDefault="007A496B" w:rsidP="00D737F2">
      <w:pPr>
        <w:spacing w:line="240" w:lineRule="auto"/>
        <w:ind w:left="709" w:hanging="709"/>
        <w:rPr>
          <w:i/>
          <w:sz w:val="24"/>
          <w:szCs w:val="24"/>
        </w:rPr>
      </w:pPr>
      <w:r w:rsidRPr="00F54E47">
        <w:rPr>
          <w:i/>
          <w:sz w:val="24"/>
          <w:szCs w:val="24"/>
        </w:rPr>
        <w:t xml:space="preserve"> </w:t>
      </w:r>
      <w:r w:rsidR="00F54E47" w:rsidRPr="00F54E47">
        <w:rPr>
          <w:i/>
          <w:sz w:val="24"/>
          <w:szCs w:val="24"/>
        </w:rPr>
        <w:t>12. g</w:t>
      </w:r>
      <w:r w:rsidR="00F54E47" w:rsidRPr="00F54E47">
        <w:rPr>
          <w:i/>
          <w:sz w:val="24"/>
          <w:szCs w:val="24"/>
        </w:rPr>
        <w:tab/>
        <w:t>The Honorary Treasurer-Elect shall attend the Committee Meetings one year before assuming office and be entitled to vote in this period. The immediate Past Honorary Treasurer shall attend the Committee for one year after completion of his tenure of office and shall retain his vote.</w:t>
      </w:r>
    </w:p>
    <w:p w14:paraId="400998F4" w14:textId="77777777" w:rsidR="00F63A9C" w:rsidRPr="00D737F2" w:rsidRDefault="004F6005" w:rsidP="00F63A9C">
      <w:pPr>
        <w:pStyle w:val="ListParagraph"/>
        <w:numPr>
          <w:ilvl w:val="0"/>
          <w:numId w:val="11"/>
        </w:numPr>
        <w:spacing w:after="0" w:line="240" w:lineRule="auto"/>
        <w:rPr>
          <w:rFonts w:eastAsia="Times New Roman" w:cs="Times New Roman"/>
          <w:b/>
          <w:color w:val="000000"/>
          <w:sz w:val="24"/>
          <w:szCs w:val="24"/>
        </w:rPr>
      </w:pPr>
      <w:r w:rsidRPr="00D737F2">
        <w:rPr>
          <w:rFonts w:eastAsia="Times New Roman" w:cs="Times New Roman"/>
          <w:b/>
          <w:color w:val="000000"/>
          <w:sz w:val="24"/>
          <w:szCs w:val="24"/>
        </w:rPr>
        <w:t xml:space="preserve">12.c is not necessary. </w:t>
      </w:r>
    </w:p>
    <w:p w14:paraId="6AD0582E" w14:textId="4B3DB164" w:rsidR="00A61469" w:rsidRPr="00D737F2" w:rsidRDefault="00A61469" w:rsidP="00F63A9C">
      <w:pPr>
        <w:pStyle w:val="ListParagraph"/>
        <w:numPr>
          <w:ilvl w:val="0"/>
          <w:numId w:val="11"/>
        </w:numPr>
        <w:spacing w:after="0" w:line="240" w:lineRule="auto"/>
        <w:rPr>
          <w:rFonts w:eastAsia="Times New Roman" w:cs="Times New Roman"/>
          <w:b/>
          <w:color w:val="000000"/>
          <w:sz w:val="24"/>
          <w:szCs w:val="24"/>
        </w:rPr>
      </w:pPr>
      <w:r w:rsidRPr="00D737F2">
        <w:rPr>
          <w:b/>
          <w:sz w:val="24"/>
          <w:szCs w:val="24"/>
        </w:rPr>
        <w:t>Teleconference access to Committee meetings shall be considered as attendance for the purpose of this article.</w:t>
      </w:r>
    </w:p>
    <w:p w14:paraId="67C55F52" w14:textId="44D1CF46" w:rsidR="00F63A9C" w:rsidRPr="00D737F2" w:rsidRDefault="00F63A9C" w:rsidP="00F63A9C">
      <w:pPr>
        <w:pStyle w:val="ListParagraph"/>
        <w:numPr>
          <w:ilvl w:val="0"/>
          <w:numId w:val="11"/>
        </w:numPr>
        <w:spacing w:after="0" w:line="240" w:lineRule="auto"/>
        <w:rPr>
          <w:rFonts w:eastAsia="Times New Roman" w:cs="Times New Roman"/>
          <w:b/>
          <w:color w:val="000000"/>
          <w:sz w:val="24"/>
          <w:szCs w:val="24"/>
        </w:rPr>
      </w:pPr>
      <w:r w:rsidRPr="00D737F2">
        <w:rPr>
          <w:b/>
          <w:sz w:val="24"/>
          <w:szCs w:val="24"/>
        </w:rPr>
        <w:t>Wording of 12f and g is clarified</w:t>
      </w:r>
    </w:p>
    <w:p w14:paraId="4404B46D" w14:textId="77777777" w:rsidR="002F7C60" w:rsidRDefault="002F7C60" w:rsidP="0092516F">
      <w:pPr>
        <w:spacing w:after="0" w:line="240" w:lineRule="auto"/>
        <w:rPr>
          <w:rFonts w:eastAsia="Times New Roman" w:cs="Times New Roman"/>
          <w:color w:val="000000"/>
          <w:sz w:val="24"/>
          <w:szCs w:val="24"/>
        </w:rPr>
      </w:pPr>
    </w:p>
    <w:p w14:paraId="545A94B6" w14:textId="77777777" w:rsidR="00F54E47" w:rsidRDefault="00F54E47" w:rsidP="0092516F">
      <w:pPr>
        <w:spacing w:after="0" w:line="240" w:lineRule="auto"/>
        <w:rPr>
          <w:rFonts w:eastAsia="Times New Roman" w:cs="Times New Roman"/>
          <w:color w:val="000000"/>
          <w:sz w:val="24"/>
          <w:szCs w:val="24"/>
        </w:rPr>
      </w:pPr>
    </w:p>
    <w:p w14:paraId="3207F7AA" w14:textId="02904613" w:rsidR="00F54E47" w:rsidRPr="00CF2DF3" w:rsidRDefault="0047689B" w:rsidP="0092516F">
      <w:pPr>
        <w:spacing w:after="0" w:line="240" w:lineRule="auto"/>
        <w:rPr>
          <w:rFonts w:eastAsia="Times New Roman" w:cs="Times New Roman"/>
          <w:b/>
          <w:color w:val="000000"/>
          <w:sz w:val="24"/>
          <w:szCs w:val="24"/>
        </w:rPr>
      </w:pPr>
      <w:r>
        <w:rPr>
          <w:rFonts w:eastAsia="Times New Roman" w:cs="Times New Roman"/>
          <w:b/>
          <w:color w:val="000000"/>
          <w:sz w:val="24"/>
          <w:szCs w:val="24"/>
        </w:rPr>
        <w:t>4 B)</w:t>
      </w:r>
      <w:r w:rsidR="002D26F0">
        <w:rPr>
          <w:rFonts w:eastAsia="Times New Roman" w:cs="Times New Roman"/>
          <w:b/>
          <w:color w:val="000000"/>
          <w:sz w:val="24"/>
          <w:szCs w:val="24"/>
        </w:rPr>
        <w:t xml:space="preserve"> Article 16</w:t>
      </w:r>
    </w:p>
    <w:p w14:paraId="65BDF429" w14:textId="77777777" w:rsidR="00AF1AED" w:rsidRDefault="00AF1AED" w:rsidP="0092516F">
      <w:pPr>
        <w:spacing w:after="0" w:line="240" w:lineRule="auto"/>
        <w:rPr>
          <w:rFonts w:eastAsia="Times New Roman" w:cs="Times New Roman"/>
          <w:color w:val="000000"/>
          <w:sz w:val="24"/>
          <w:szCs w:val="24"/>
        </w:rPr>
      </w:pPr>
    </w:p>
    <w:p w14:paraId="2C670F83" w14:textId="6BF8E5D4" w:rsidR="00460F61" w:rsidRPr="00F01EC5" w:rsidRDefault="00460F61" w:rsidP="0092516F">
      <w:pPr>
        <w:spacing w:after="0" w:line="240" w:lineRule="auto"/>
        <w:rPr>
          <w:rFonts w:eastAsia="Times New Roman" w:cs="Times New Roman"/>
          <w:color w:val="000000"/>
          <w:sz w:val="24"/>
          <w:szCs w:val="24"/>
        </w:rPr>
      </w:pPr>
      <w:r w:rsidRPr="00F01EC5">
        <w:rPr>
          <w:rFonts w:eastAsia="Times New Roman" w:cs="Times New Roman"/>
          <w:color w:val="000000"/>
          <w:sz w:val="24"/>
          <w:szCs w:val="24"/>
        </w:rPr>
        <w:t>Current</w:t>
      </w:r>
    </w:p>
    <w:p w14:paraId="0F2A557D" w14:textId="77777777" w:rsidR="00F01EC5" w:rsidRPr="00F01EC5" w:rsidRDefault="00F01EC5" w:rsidP="0092516F">
      <w:pPr>
        <w:spacing w:after="0" w:line="240" w:lineRule="auto"/>
        <w:rPr>
          <w:rFonts w:eastAsia="Times New Roman" w:cs="Times New Roman"/>
          <w:color w:val="000000"/>
          <w:sz w:val="24"/>
          <w:szCs w:val="24"/>
        </w:rPr>
      </w:pPr>
    </w:p>
    <w:p w14:paraId="3CD014BC" w14:textId="77777777" w:rsidR="00F01EC5" w:rsidRPr="007619E4" w:rsidRDefault="00F01EC5" w:rsidP="00F01EC5">
      <w:pPr>
        <w:spacing w:line="240" w:lineRule="auto"/>
        <w:ind w:left="709" w:hanging="709"/>
        <w:rPr>
          <w:i/>
          <w:sz w:val="24"/>
          <w:szCs w:val="24"/>
        </w:rPr>
      </w:pPr>
      <w:r w:rsidRPr="007619E4">
        <w:rPr>
          <w:i/>
          <w:sz w:val="24"/>
          <w:szCs w:val="24"/>
        </w:rPr>
        <w:t>16.</w:t>
      </w:r>
      <w:r w:rsidRPr="007619E4">
        <w:rPr>
          <w:i/>
          <w:sz w:val="24"/>
          <w:szCs w:val="24"/>
        </w:rPr>
        <w:tab/>
        <w:t xml:space="preserve">Annual Subscription </w:t>
      </w:r>
    </w:p>
    <w:p w14:paraId="15B8359C" w14:textId="77777777" w:rsidR="00F01EC5" w:rsidRPr="002D26F0" w:rsidRDefault="00F01EC5" w:rsidP="00F01EC5">
      <w:pPr>
        <w:spacing w:line="240" w:lineRule="auto"/>
        <w:ind w:left="709" w:hanging="709"/>
        <w:rPr>
          <w:i/>
          <w:sz w:val="24"/>
          <w:szCs w:val="24"/>
        </w:rPr>
      </w:pPr>
      <w:r w:rsidRPr="002D26F0">
        <w:rPr>
          <w:i/>
          <w:sz w:val="24"/>
          <w:szCs w:val="24"/>
        </w:rPr>
        <w:t>a)</w:t>
      </w:r>
      <w:r w:rsidRPr="002D26F0">
        <w:rPr>
          <w:i/>
          <w:sz w:val="24"/>
          <w:szCs w:val="24"/>
        </w:rPr>
        <w:tab/>
        <w:t>Annual Subscriptions shall be payable on election and each succeeding October  1</w:t>
      </w:r>
      <w:r w:rsidRPr="002D26F0">
        <w:rPr>
          <w:i/>
          <w:sz w:val="24"/>
          <w:szCs w:val="24"/>
          <w:vertAlign w:val="superscript"/>
        </w:rPr>
        <w:t>st</w:t>
      </w:r>
      <w:r w:rsidRPr="002D26F0">
        <w:rPr>
          <w:i/>
          <w:sz w:val="24"/>
          <w:szCs w:val="24"/>
        </w:rPr>
        <w:t>. The amount of the subscription may be reviewed at the discretion of the Committee and be confirmed at an Annual General Meeting.</w:t>
      </w:r>
    </w:p>
    <w:p w14:paraId="46633CE7" w14:textId="77777777" w:rsidR="002D26F0" w:rsidRPr="002D26F0" w:rsidRDefault="00F01EC5" w:rsidP="002D26F0">
      <w:pPr>
        <w:spacing w:line="240" w:lineRule="auto"/>
        <w:ind w:left="709" w:hanging="709"/>
        <w:rPr>
          <w:i/>
          <w:sz w:val="24"/>
          <w:szCs w:val="24"/>
        </w:rPr>
      </w:pPr>
      <w:r w:rsidRPr="002D26F0">
        <w:rPr>
          <w:i/>
          <w:sz w:val="24"/>
          <w:szCs w:val="24"/>
        </w:rPr>
        <w:t>b)</w:t>
      </w:r>
      <w:r w:rsidRPr="002D26F0">
        <w:rPr>
          <w:i/>
          <w:sz w:val="24"/>
          <w:szCs w:val="24"/>
        </w:rPr>
        <w:tab/>
        <w:t>In the event of election to membership during the eight months preceding October 1</w:t>
      </w:r>
      <w:r w:rsidRPr="002D26F0">
        <w:rPr>
          <w:i/>
          <w:sz w:val="24"/>
          <w:szCs w:val="24"/>
          <w:vertAlign w:val="superscript"/>
        </w:rPr>
        <w:t>st</w:t>
      </w:r>
      <w:r w:rsidRPr="002D26F0">
        <w:rPr>
          <w:i/>
          <w:sz w:val="24"/>
          <w:szCs w:val="24"/>
        </w:rPr>
        <w:t xml:space="preserve"> the Committee may reduce the first annual subscription pro rata.</w:t>
      </w:r>
    </w:p>
    <w:p w14:paraId="31EBC422" w14:textId="5225BCB3" w:rsidR="00F01EC5" w:rsidRPr="002D26F0" w:rsidRDefault="002D26F0" w:rsidP="002D26F0">
      <w:pPr>
        <w:spacing w:line="240" w:lineRule="auto"/>
        <w:ind w:left="709" w:hanging="709"/>
        <w:rPr>
          <w:i/>
          <w:sz w:val="24"/>
          <w:szCs w:val="24"/>
        </w:rPr>
      </w:pPr>
      <w:r w:rsidRPr="002D26F0">
        <w:rPr>
          <w:i/>
          <w:sz w:val="24"/>
          <w:szCs w:val="24"/>
        </w:rPr>
        <w:t xml:space="preserve">c) </w:t>
      </w:r>
      <w:r w:rsidRPr="002D26F0">
        <w:rPr>
          <w:i/>
          <w:sz w:val="24"/>
          <w:szCs w:val="24"/>
        </w:rPr>
        <w:tab/>
        <w:t>Should any member’s subscription be in arrears for two years a final notice shall be sent by the Honorary Treasurer calling for full payment. Failing to pay within 28 days from the date of dispatch of the notice shall automatically cancel membership.</w:t>
      </w:r>
    </w:p>
    <w:p w14:paraId="734F8986" w14:textId="77777777" w:rsidR="00D112DF" w:rsidRDefault="00D112DF" w:rsidP="0092516F">
      <w:pPr>
        <w:spacing w:after="0" w:line="240" w:lineRule="auto"/>
        <w:rPr>
          <w:rFonts w:eastAsia="Times New Roman" w:cs="Times New Roman"/>
          <w:color w:val="000000"/>
          <w:sz w:val="24"/>
          <w:szCs w:val="24"/>
        </w:rPr>
      </w:pPr>
    </w:p>
    <w:p w14:paraId="1D33D78B" w14:textId="5058840C" w:rsidR="00333AE5" w:rsidRPr="007619E4" w:rsidRDefault="00333AE5" w:rsidP="00333AE5">
      <w:pPr>
        <w:pStyle w:val="ListParagraph"/>
        <w:numPr>
          <w:ilvl w:val="0"/>
          <w:numId w:val="12"/>
        </w:numPr>
        <w:spacing w:after="0" w:line="240" w:lineRule="auto"/>
        <w:rPr>
          <w:rFonts w:eastAsia="Times New Roman" w:cs="Times New Roman"/>
          <w:b/>
          <w:color w:val="000000"/>
          <w:sz w:val="24"/>
          <w:szCs w:val="24"/>
        </w:rPr>
      </w:pPr>
      <w:r w:rsidRPr="007619E4">
        <w:rPr>
          <w:rFonts w:eastAsia="Times New Roman" w:cs="Times New Roman"/>
          <w:b/>
          <w:color w:val="000000"/>
          <w:sz w:val="24"/>
          <w:szCs w:val="24"/>
        </w:rPr>
        <w:t>The payments system will be based on annual renewal one year after joining, not on a fixed date for all members.</w:t>
      </w:r>
    </w:p>
    <w:p w14:paraId="4D5BD550" w14:textId="77777777" w:rsidR="00D112DF" w:rsidRDefault="00D112DF" w:rsidP="0092516F">
      <w:pPr>
        <w:spacing w:after="0" w:line="240" w:lineRule="auto"/>
        <w:rPr>
          <w:rFonts w:eastAsia="Times New Roman" w:cs="Times New Roman"/>
          <w:color w:val="000000"/>
          <w:sz w:val="24"/>
          <w:szCs w:val="24"/>
        </w:rPr>
      </w:pPr>
    </w:p>
    <w:p w14:paraId="553F6FC5" w14:textId="77777777" w:rsidR="0047689B" w:rsidRDefault="0047689B" w:rsidP="00F01EC5">
      <w:pPr>
        <w:spacing w:after="0" w:line="240" w:lineRule="auto"/>
        <w:rPr>
          <w:rFonts w:eastAsia="Times New Roman" w:cs="Times New Roman"/>
          <w:color w:val="000000"/>
          <w:sz w:val="24"/>
          <w:szCs w:val="24"/>
        </w:rPr>
      </w:pPr>
    </w:p>
    <w:p w14:paraId="7DAFB9BF" w14:textId="68CCBBD8" w:rsidR="0047689B" w:rsidRPr="0047689B" w:rsidRDefault="0047689B" w:rsidP="00F01EC5">
      <w:pPr>
        <w:spacing w:after="0" w:line="240" w:lineRule="auto"/>
        <w:rPr>
          <w:rFonts w:eastAsia="Times New Roman" w:cs="Times New Roman"/>
          <w:b/>
          <w:color w:val="000000"/>
          <w:sz w:val="24"/>
          <w:szCs w:val="24"/>
        </w:rPr>
      </w:pPr>
      <w:r w:rsidRPr="0047689B">
        <w:rPr>
          <w:rFonts w:eastAsia="Times New Roman" w:cs="Times New Roman"/>
          <w:b/>
          <w:color w:val="000000"/>
          <w:sz w:val="24"/>
          <w:szCs w:val="24"/>
        </w:rPr>
        <w:t xml:space="preserve">4 C) Article 19 </w:t>
      </w:r>
    </w:p>
    <w:p w14:paraId="1F9959B9" w14:textId="77777777" w:rsidR="0047689B" w:rsidRDefault="0047689B" w:rsidP="00F01EC5">
      <w:pPr>
        <w:spacing w:after="0" w:line="240" w:lineRule="auto"/>
        <w:rPr>
          <w:rFonts w:eastAsia="Times New Roman" w:cs="Times New Roman"/>
          <w:color w:val="000000"/>
          <w:sz w:val="24"/>
          <w:szCs w:val="24"/>
        </w:rPr>
      </w:pPr>
    </w:p>
    <w:p w14:paraId="52AE1161" w14:textId="241D7C36" w:rsidR="00C773E8" w:rsidRDefault="00C773E8" w:rsidP="00F01EC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Current </w:t>
      </w:r>
    </w:p>
    <w:p w14:paraId="1A32E9AE" w14:textId="77777777" w:rsidR="00C773E8" w:rsidRPr="00F01EC5" w:rsidRDefault="00C773E8" w:rsidP="00F01EC5">
      <w:pPr>
        <w:spacing w:after="0" w:line="240" w:lineRule="auto"/>
        <w:rPr>
          <w:rFonts w:eastAsia="Times New Roman" w:cs="Times New Roman"/>
          <w:color w:val="000000"/>
          <w:sz w:val="24"/>
          <w:szCs w:val="24"/>
        </w:rPr>
      </w:pPr>
    </w:p>
    <w:p w14:paraId="5800EB3A" w14:textId="77777777" w:rsidR="00460F61" w:rsidRPr="00CF2DF3" w:rsidRDefault="00460F61" w:rsidP="002D26F0">
      <w:pPr>
        <w:spacing w:line="240" w:lineRule="auto"/>
        <w:rPr>
          <w:b/>
          <w:i/>
          <w:sz w:val="24"/>
          <w:szCs w:val="24"/>
        </w:rPr>
      </w:pPr>
      <w:r w:rsidRPr="00CF2DF3">
        <w:rPr>
          <w:b/>
          <w:i/>
          <w:sz w:val="24"/>
          <w:szCs w:val="24"/>
        </w:rPr>
        <w:t>19.</w:t>
      </w:r>
      <w:r w:rsidRPr="00CF2DF3">
        <w:rPr>
          <w:b/>
          <w:i/>
          <w:sz w:val="24"/>
          <w:szCs w:val="24"/>
        </w:rPr>
        <w:tab/>
        <w:t xml:space="preserve">Society’s Journal </w:t>
      </w:r>
      <w:r w:rsidRPr="00CF2DF3">
        <w:rPr>
          <w:b/>
          <w:i/>
          <w:sz w:val="24"/>
          <w:szCs w:val="24"/>
        </w:rPr>
        <w:tab/>
      </w:r>
    </w:p>
    <w:p w14:paraId="4422F9D3" w14:textId="77777777" w:rsidR="00460F61" w:rsidRPr="00CF2DF3" w:rsidRDefault="00460F61" w:rsidP="00460F61">
      <w:pPr>
        <w:spacing w:line="240" w:lineRule="auto"/>
        <w:ind w:left="709" w:hanging="709"/>
        <w:rPr>
          <w:i/>
          <w:sz w:val="24"/>
          <w:szCs w:val="24"/>
        </w:rPr>
      </w:pPr>
      <w:r w:rsidRPr="00CF2DF3">
        <w:rPr>
          <w:i/>
          <w:sz w:val="24"/>
          <w:szCs w:val="24"/>
        </w:rPr>
        <w:t xml:space="preserve">b) </w:t>
      </w:r>
      <w:r w:rsidRPr="00CF2DF3">
        <w:rPr>
          <w:i/>
          <w:sz w:val="24"/>
          <w:szCs w:val="24"/>
        </w:rPr>
        <w:tab/>
        <w:t>The Journal, at present called “ Anaesthesia Points West” and established in 1968, shall be administered by an Editor, Assistant Editor and Editorial Board. The Editor shall be appointed by the Committee of the Society for a term of the office normally of three years. The Editor-Elect (or Assistant Editor) shall likewise be elected by the Committee at least two years before being confirmed in office as Editor. The Editorial Board shall be appointed by the Editor. The immediate past Editor shall continue as Assistant Editor in the year following the termination of office until the editor-Elect has been elected.</w:t>
      </w:r>
    </w:p>
    <w:p w14:paraId="262E877E" w14:textId="77777777" w:rsidR="00C72980" w:rsidRPr="00D737F2" w:rsidRDefault="00C72980" w:rsidP="00C72980">
      <w:pPr>
        <w:pStyle w:val="ListParagraph"/>
        <w:numPr>
          <w:ilvl w:val="0"/>
          <w:numId w:val="12"/>
        </w:numPr>
        <w:spacing w:after="0" w:line="240" w:lineRule="auto"/>
        <w:rPr>
          <w:rFonts w:eastAsia="Times New Roman" w:cs="Times New Roman"/>
          <w:b/>
          <w:color w:val="000000"/>
          <w:sz w:val="24"/>
          <w:szCs w:val="24"/>
        </w:rPr>
      </w:pPr>
      <w:r w:rsidRPr="00D737F2">
        <w:rPr>
          <w:rFonts w:eastAsia="Times New Roman" w:cs="Times New Roman"/>
          <w:b/>
          <w:color w:val="000000"/>
          <w:sz w:val="24"/>
          <w:szCs w:val="24"/>
        </w:rPr>
        <w:t>Amend wording of 19.b as t</w:t>
      </w:r>
      <w:r w:rsidR="00CF2DF3" w:rsidRPr="00D737F2">
        <w:rPr>
          <w:rFonts w:eastAsia="Times New Roman" w:cs="Times New Roman"/>
          <w:b/>
          <w:color w:val="000000"/>
          <w:sz w:val="24"/>
          <w:szCs w:val="24"/>
        </w:rPr>
        <w:t xml:space="preserve">he journal does not have an editorial board. </w:t>
      </w:r>
    </w:p>
    <w:p w14:paraId="18F2E794" w14:textId="77777777" w:rsidR="004D0AE8" w:rsidRDefault="004D0AE8" w:rsidP="0092516F">
      <w:pPr>
        <w:spacing w:after="0" w:line="240" w:lineRule="auto"/>
        <w:rPr>
          <w:rFonts w:eastAsia="Times New Roman" w:cs="Times New Roman"/>
          <w:color w:val="000000"/>
          <w:sz w:val="24"/>
          <w:szCs w:val="24"/>
        </w:rPr>
      </w:pPr>
    </w:p>
    <w:p w14:paraId="4FB96A74" w14:textId="77777777" w:rsidR="00071E19" w:rsidRDefault="00071E19" w:rsidP="0092516F">
      <w:pPr>
        <w:spacing w:after="0" w:line="240" w:lineRule="auto"/>
        <w:rPr>
          <w:rFonts w:eastAsia="Times New Roman" w:cs="Times New Roman"/>
          <w:b/>
          <w:color w:val="000000"/>
          <w:sz w:val="24"/>
          <w:szCs w:val="24"/>
        </w:rPr>
      </w:pPr>
    </w:p>
    <w:p w14:paraId="1735B2AB" w14:textId="77777777" w:rsidR="00071E19" w:rsidRDefault="00071E19" w:rsidP="0092516F">
      <w:pPr>
        <w:spacing w:after="0" w:line="240" w:lineRule="auto"/>
        <w:rPr>
          <w:rFonts w:eastAsia="Times New Roman" w:cs="Times New Roman"/>
          <w:b/>
          <w:color w:val="000000"/>
          <w:sz w:val="24"/>
          <w:szCs w:val="24"/>
        </w:rPr>
      </w:pPr>
    </w:p>
    <w:p w14:paraId="39AAC8F2" w14:textId="400CFB14" w:rsidR="004D0AE8" w:rsidRPr="00D737F2" w:rsidRDefault="004D0AE8" w:rsidP="0092516F">
      <w:pPr>
        <w:spacing w:after="0" w:line="240" w:lineRule="auto"/>
        <w:rPr>
          <w:rFonts w:eastAsia="Times New Roman" w:cs="Times New Roman"/>
          <w:b/>
          <w:color w:val="000000"/>
          <w:sz w:val="24"/>
          <w:szCs w:val="24"/>
        </w:rPr>
      </w:pPr>
      <w:bookmarkStart w:id="0" w:name="_GoBack"/>
      <w:bookmarkEnd w:id="0"/>
      <w:r w:rsidRPr="00D737F2">
        <w:rPr>
          <w:rFonts w:eastAsia="Times New Roman" w:cs="Times New Roman"/>
          <w:b/>
          <w:color w:val="000000"/>
          <w:sz w:val="24"/>
          <w:szCs w:val="24"/>
        </w:rPr>
        <w:t>4 D) Article 20</w:t>
      </w:r>
    </w:p>
    <w:p w14:paraId="238425EA" w14:textId="77777777" w:rsidR="009258DE" w:rsidRDefault="009258DE" w:rsidP="0092516F">
      <w:pPr>
        <w:spacing w:after="0" w:line="240" w:lineRule="auto"/>
        <w:rPr>
          <w:rFonts w:eastAsia="Times New Roman" w:cs="Times New Roman"/>
          <w:color w:val="000000"/>
          <w:sz w:val="24"/>
          <w:szCs w:val="24"/>
        </w:rPr>
      </w:pPr>
    </w:p>
    <w:p w14:paraId="7C98D2F7" w14:textId="7C715205" w:rsidR="00EE22E2" w:rsidRDefault="00EE22E2" w:rsidP="0092516F">
      <w:pPr>
        <w:spacing w:after="0" w:line="240" w:lineRule="auto"/>
        <w:rPr>
          <w:rFonts w:eastAsia="Times New Roman" w:cs="Times New Roman"/>
          <w:color w:val="000000"/>
          <w:sz w:val="24"/>
          <w:szCs w:val="24"/>
        </w:rPr>
      </w:pPr>
      <w:r>
        <w:rPr>
          <w:rFonts w:eastAsia="Times New Roman" w:cs="Times New Roman"/>
          <w:color w:val="000000"/>
          <w:sz w:val="24"/>
          <w:szCs w:val="24"/>
        </w:rPr>
        <w:t>Current</w:t>
      </w:r>
    </w:p>
    <w:p w14:paraId="0620F2CB" w14:textId="29A361C5" w:rsidR="00EE22E2" w:rsidRPr="004D0AE8" w:rsidRDefault="00EE22E2" w:rsidP="00EE22E2">
      <w:pPr>
        <w:spacing w:line="240" w:lineRule="auto"/>
        <w:ind w:left="709" w:hanging="709"/>
        <w:rPr>
          <w:i/>
          <w:sz w:val="24"/>
          <w:szCs w:val="24"/>
        </w:rPr>
      </w:pPr>
      <w:r w:rsidRPr="004D0AE8">
        <w:rPr>
          <w:i/>
          <w:sz w:val="24"/>
          <w:szCs w:val="24"/>
        </w:rPr>
        <w:t xml:space="preserve">20. </w:t>
      </w:r>
      <w:r w:rsidRPr="004D0AE8">
        <w:rPr>
          <w:i/>
          <w:sz w:val="24"/>
          <w:szCs w:val="24"/>
        </w:rPr>
        <w:tab/>
        <w:t xml:space="preserve">Prizes awarded by the society </w:t>
      </w:r>
    </w:p>
    <w:p w14:paraId="390EF704" w14:textId="77777777" w:rsidR="00EE22E2" w:rsidRPr="004D0AE8" w:rsidRDefault="00EE22E2" w:rsidP="00EE22E2">
      <w:pPr>
        <w:spacing w:line="240" w:lineRule="auto"/>
        <w:ind w:left="709" w:hanging="709"/>
        <w:rPr>
          <w:i/>
          <w:sz w:val="24"/>
          <w:szCs w:val="24"/>
        </w:rPr>
      </w:pPr>
      <w:r w:rsidRPr="004D0AE8">
        <w:rPr>
          <w:i/>
          <w:sz w:val="24"/>
          <w:szCs w:val="24"/>
        </w:rPr>
        <w:tab/>
        <w:t xml:space="preserve">a) </w:t>
      </w:r>
      <w:r w:rsidRPr="004D0AE8">
        <w:rPr>
          <w:i/>
          <w:sz w:val="24"/>
          <w:szCs w:val="24"/>
        </w:rPr>
        <w:tab/>
        <w:t>Society’s Prize</w:t>
      </w:r>
    </w:p>
    <w:p w14:paraId="0E2720CF" w14:textId="77777777" w:rsidR="00EE22E2" w:rsidRPr="004D0AE8" w:rsidRDefault="00EE22E2" w:rsidP="00EE22E2">
      <w:pPr>
        <w:spacing w:after="0" w:line="240" w:lineRule="auto"/>
        <w:ind w:left="1440"/>
        <w:rPr>
          <w:i/>
          <w:sz w:val="24"/>
          <w:szCs w:val="24"/>
        </w:rPr>
      </w:pPr>
      <w:r w:rsidRPr="004D0AE8">
        <w:rPr>
          <w:i/>
          <w:sz w:val="24"/>
          <w:szCs w:val="24"/>
        </w:rPr>
        <w:t>i) Entries may be submitted by an member of the junior staff in the South Western region. These shall consist of papers they have prepared whilst employed in the region or within one year of leaving the Region.</w:t>
      </w:r>
    </w:p>
    <w:p w14:paraId="0E225C33" w14:textId="77777777" w:rsidR="00EE22E2" w:rsidRPr="004D0AE8" w:rsidRDefault="00EE22E2" w:rsidP="00EE22E2">
      <w:pPr>
        <w:spacing w:after="0" w:line="240" w:lineRule="auto"/>
        <w:ind w:left="1440"/>
        <w:rPr>
          <w:i/>
          <w:sz w:val="24"/>
          <w:szCs w:val="24"/>
        </w:rPr>
      </w:pPr>
      <w:r w:rsidRPr="004D0AE8">
        <w:rPr>
          <w:i/>
          <w:sz w:val="24"/>
          <w:szCs w:val="24"/>
        </w:rPr>
        <w:t>ii) the award shall be made at the discretion of an examining panel under rules to be determined by the Committee.</w:t>
      </w:r>
    </w:p>
    <w:p w14:paraId="5737D071" w14:textId="77777777" w:rsidR="00EE22E2" w:rsidRPr="004D0AE8" w:rsidRDefault="00EE22E2" w:rsidP="00EE22E2">
      <w:pPr>
        <w:spacing w:after="0" w:line="240" w:lineRule="auto"/>
        <w:ind w:left="1440"/>
        <w:rPr>
          <w:i/>
          <w:sz w:val="24"/>
          <w:szCs w:val="24"/>
        </w:rPr>
      </w:pPr>
    </w:p>
    <w:p w14:paraId="6E6E06E2" w14:textId="77777777" w:rsidR="0016276C" w:rsidRPr="004D0AE8" w:rsidRDefault="0016276C" w:rsidP="0016276C">
      <w:pPr>
        <w:spacing w:after="0" w:line="240" w:lineRule="auto"/>
        <w:rPr>
          <w:rFonts w:eastAsia="Times New Roman" w:cs="Times New Roman"/>
          <w:b/>
          <w:color w:val="000000"/>
          <w:sz w:val="24"/>
          <w:szCs w:val="24"/>
        </w:rPr>
      </w:pPr>
      <w:r w:rsidRPr="004D0AE8">
        <w:rPr>
          <w:rFonts w:eastAsia="Times New Roman" w:cs="Times New Roman"/>
          <w:b/>
          <w:color w:val="000000"/>
          <w:sz w:val="24"/>
          <w:szCs w:val="24"/>
        </w:rPr>
        <w:t>4 E) Article 21</w:t>
      </w:r>
    </w:p>
    <w:p w14:paraId="0E0B0E1B" w14:textId="77777777" w:rsidR="0016276C" w:rsidRDefault="0016276C" w:rsidP="0016276C">
      <w:pPr>
        <w:spacing w:after="0" w:line="240" w:lineRule="auto"/>
        <w:rPr>
          <w:rFonts w:eastAsia="Times New Roman" w:cs="Times New Roman"/>
          <w:b/>
          <w:i/>
          <w:color w:val="000000"/>
          <w:sz w:val="24"/>
          <w:szCs w:val="24"/>
        </w:rPr>
      </w:pPr>
    </w:p>
    <w:p w14:paraId="5928DAFA" w14:textId="77777777" w:rsidR="0016276C" w:rsidRPr="004D0AE8" w:rsidRDefault="0016276C" w:rsidP="0016276C">
      <w:pPr>
        <w:spacing w:after="0" w:line="240" w:lineRule="auto"/>
        <w:rPr>
          <w:rFonts w:eastAsia="Times New Roman" w:cs="Times New Roman"/>
          <w:i/>
          <w:color w:val="000000"/>
          <w:sz w:val="24"/>
          <w:szCs w:val="24"/>
        </w:rPr>
      </w:pPr>
      <w:r w:rsidRPr="004D0AE8">
        <w:rPr>
          <w:rFonts w:eastAsia="Times New Roman" w:cs="Times New Roman"/>
          <w:i/>
          <w:color w:val="000000"/>
          <w:sz w:val="24"/>
          <w:szCs w:val="24"/>
        </w:rPr>
        <w:t>Academic foundation</w:t>
      </w:r>
    </w:p>
    <w:p w14:paraId="37402181" w14:textId="77777777" w:rsidR="004D0AE8" w:rsidRDefault="004D0AE8" w:rsidP="0092516F">
      <w:pPr>
        <w:spacing w:after="0" w:line="240" w:lineRule="auto"/>
        <w:rPr>
          <w:rFonts w:eastAsia="Times New Roman" w:cs="Times New Roman"/>
          <w:color w:val="000000"/>
          <w:sz w:val="24"/>
          <w:szCs w:val="24"/>
        </w:rPr>
      </w:pPr>
    </w:p>
    <w:p w14:paraId="1557EA95" w14:textId="2C6D3D70" w:rsidR="004D0AE8" w:rsidRPr="00B05A2C" w:rsidRDefault="004D0AE8" w:rsidP="00C72980">
      <w:pPr>
        <w:pStyle w:val="ListParagraph"/>
        <w:numPr>
          <w:ilvl w:val="0"/>
          <w:numId w:val="14"/>
        </w:numPr>
        <w:spacing w:after="0" w:line="240" w:lineRule="auto"/>
        <w:rPr>
          <w:rFonts w:eastAsia="Times New Roman" w:cs="Times New Roman"/>
          <w:b/>
          <w:color w:val="000000"/>
          <w:sz w:val="24"/>
          <w:szCs w:val="24"/>
        </w:rPr>
      </w:pPr>
      <w:r w:rsidRPr="00B05A2C">
        <w:rPr>
          <w:rFonts w:eastAsia="Times New Roman" w:cs="Times New Roman"/>
          <w:b/>
          <w:color w:val="000000"/>
          <w:sz w:val="24"/>
          <w:szCs w:val="24"/>
        </w:rPr>
        <w:t xml:space="preserve">Amend wording of 20.a </w:t>
      </w:r>
      <w:r w:rsidR="0016276C" w:rsidRPr="00B05A2C">
        <w:rPr>
          <w:rFonts w:eastAsia="Times New Roman" w:cs="Times New Roman"/>
          <w:b/>
          <w:color w:val="000000"/>
          <w:sz w:val="24"/>
          <w:szCs w:val="24"/>
        </w:rPr>
        <w:t>to reflect current practice.</w:t>
      </w:r>
    </w:p>
    <w:p w14:paraId="6CDDB7E5" w14:textId="0E7BE0AD" w:rsidR="0016276C" w:rsidRPr="00B05A2C" w:rsidRDefault="0016276C" w:rsidP="0016276C">
      <w:pPr>
        <w:pStyle w:val="ListParagraph"/>
        <w:numPr>
          <w:ilvl w:val="0"/>
          <w:numId w:val="14"/>
        </w:numPr>
        <w:spacing w:after="0" w:line="240" w:lineRule="auto"/>
        <w:rPr>
          <w:rFonts w:eastAsia="Times New Roman" w:cs="Times New Roman"/>
          <w:b/>
          <w:color w:val="000000"/>
          <w:sz w:val="24"/>
          <w:szCs w:val="24"/>
        </w:rPr>
      </w:pPr>
      <w:r w:rsidRPr="00B05A2C">
        <w:rPr>
          <w:rFonts w:eastAsia="Times New Roman" w:cs="Times New Roman"/>
          <w:b/>
          <w:color w:val="000000"/>
          <w:sz w:val="24"/>
          <w:szCs w:val="24"/>
        </w:rPr>
        <w:t>A</w:t>
      </w:r>
      <w:r w:rsidR="00B05A2C">
        <w:rPr>
          <w:rFonts w:eastAsia="Times New Roman" w:cs="Times New Roman"/>
          <w:b/>
          <w:color w:val="000000"/>
          <w:sz w:val="24"/>
          <w:szCs w:val="24"/>
        </w:rPr>
        <w:t xml:space="preserve"> new article, to a</w:t>
      </w:r>
      <w:r w:rsidRPr="00B05A2C">
        <w:rPr>
          <w:rFonts w:eastAsia="Times New Roman" w:cs="Times New Roman"/>
          <w:b/>
          <w:color w:val="000000"/>
          <w:sz w:val="24"/>
          <w:szCs w:val="24"/>
        </w:rPr>
        <w:t>cknowledge the current status quo of the Society’s bursaries</w:t>
      </w:r>
    </w:p>
    <w:p w14:paraId="7DC2AA93" w14:textId="1A7674C2" w:rsidR="001929AF" w:rsidRPr="00B05A2C" w:rsidRDefault="00C72980" w:rsidP="0016276C">
      <w:pPr>
        <w:pStyle w:val="ListParagraph"/>
        <w:numPr>
          <w:ilvl w:val="0"/>
          <w:numId w:val="14"/>
        </w:numPr>
        <w:spacing w:after="0" w:line="240" w:lineRule="auto"/>
        <w:rPr>
          <w:rFonts w:eastAsia="Times New Roman" w:cs="Times New Roman"/>
          <w:b/>
          <w:color w:val="000000"/>
          <w:sz w:val="24"/>
          <w:szCs w:val="24"/>
        </w:rPr>
      </w:pPr>
      <w:r w:rsidRPr="00B05A2C">
        <w:rPr>
          <w:rFonts w:eastAsia="Times New Roman" w:cs="Times New Roman"/>
          <w:b/>
          <w:color w:val="000000"/>
          <w:sz w:val="24"/>
          <w:szCs w:val="24"/>
        </w:rPr>
        <w:t xml:space="preserve">Remove Article </w:t>
      </w:r>
      <w:r w:rsidR="0016276C" w:rsidRPr="00B05A2C">
        <w:rPr>
          <w:rFonts w:eastAsia="Times New Roman" w:cs="Times New Roman"/>
          <w:b/>
          <w:color w:val="000000"/>
          <w:sz w:val="24"/>
          <w:szCs w:val="24"/>
        </w:rPr>
        <w:t xml:space="preserve">21, </w:t>
      </w:r>
      <w:r w:rsidRPr="00B05A2C">
        <w:rPr>
          <w:rFonts w:eastAsia="Times New Roman" w:cs="Times New Roman"/>
          <w:b/>
          <w:color w:val="000000"/>
          <w:sz w:val="24"/>
          <w:szCs w:val="24"/>
        </w:rPr>
        <w:t>as the foundation was never established.</w:t>
      </w:r>
    </w:p>
    <w:p w14:paraId="5171662D" w14:textId="77777777" w:rsidR="001929AF" w:rsidRPr="00B05A2C" w:rsidRDefault="001929AF" w:rsidP="0092516F">
      <w:pPr>
        <w:spacing w:after="0" w:line="240" w:lineRule="auto"/>
        <w:rPr>
          <w:rFonts w:eastAsia="Times New Roman" w:cs="Times New Roman"/>
          <w:b/>
          <w:color w:val="000000"/>
          <w:sz w:val="24"/>
          <w:szCs w:val="24"/>
        </w:rPr>
      </w:pPr>
    </w:p>
    <w:p w14:paraId="256D8571" w14:textId="6EE766FC" w:rsidR="00431FE5" w:rsidRPr="00CC7BB2" w:rsidRDefault="00431FE5" w:rsidP="00E61F2E">
      <w:pPr>
        <w:rPr>
          <w:sz w:val="24"/>
          <w:szCs w:val="24"/>
        </w:rPr>
      </w:pPr>
    </w:p>
    <w:sectPr w:rsidR="00431FE5" w:rsidRPr="00CC7BB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7DAE" w14:textId="77777777" w:rsidR="007619E4" w:rsidRDefault="007619E4" w:rsidP="006A7081">
      <w:pPr>
        <w:spacing w:after="0" w:line="240" w:lineRule="auto"/>
      </w:pPr>
      <w:r>
        <w:separator/>
      </w:r>
    </w:p>
  </w:endnote>
  <w:endnote w:type="continuationSeparator" w:id="0">
    <w:p w14:paraId="2BD3E448" w14:textId="77777777" w:rsidR="007619E4" w:rsidRDefault="007619E4" w:rsidP="006A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14752154"/>
      <w:docPartObj>
        <w:docPartGallery w:val="Page Numbers (Bottom of Page)"/>
        <w:docPartUnique/>
      </w:docPartObj>
    </w:sdtPr>
    <w:sdtContent>
      <w:p w14:paraId="57D2F019" w14:textId="2593230C" w:rsidR="007619E4" w:rsidRDefault="007619E4" w:rsidP="00590D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928E7" w14:textId="77777777" w:rsidR="007619E4" w:rsidRDefault="007619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81516744"/>
      <w:docPartObj>
        <w:docPartGallery w:val="Page Numbers (Bottom of Page)"/>
        <w:docPartUnique/>
      </w:docPartObj>
    </w:sdtPr>
    <w:sdtContent>
      <w:p w14:paraId="64A9D0C4" w14:textId="42EC7C2F" w:rsidR="007619E4" w:rsidRDefault="007619E4" w:rsidP="00590D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1E19">
          <w:rPr>
            <w:rStyle w:val="PageNumber"/>
            <w:noProof/>
          </w:rPr>
          <w:t>6</w:t>
        </w:r>
        <w:r>
          <w:rPr>
            <w:rStyle w:val="PageNumber"/>
          </w:rPr>
          <w:fldChar w:fldCharType="end"/>
        </w:r>
      </w:p>
    </w:sdtContent>
  </w:sdt>
  <w:p w14:paraId="62515153" w14:textId="77777777" w:rsidR="007619E4" w:rsidRDefault="007619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9DBE0" w14:textId="77777777" w:rsidR="007619E4" w:rsidRDefault="007619E4" w:rsidP="006A7081">
      <w:pPr>
        <w:spacing w:after="0" w:line="240" w:lineRule="auto"/>
      </w:pPr>
      <w:r>
        <w:separator/>
      </w:r>
    </w:p>
  </w:footnote>
  <w:footnote w:type="continuationSeparator" w:id="0">
    <w:p w14:paraId="217B98F3" w14:textId="77777777" w:rsidR="007619E4" w:rsidRDefault="007619E4" w:rsidP="006A70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EE8"/>
    <w:multiLevelType w:val="hybridMultilevel"/>
    <w:tmpl w:val="A8EC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F7169"/>
    <w:multiLevelType w:val="hybridMultilevel"/>
    <w:tmpl w:val="CAC8E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71861"/>
    <w:multiLevelType w:val="hybridMultilevel"/>
    <w:tmpl w:val="FE8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2AC8"/>
    <w:multiLevelType w:val="hybridMultilevel"/>
    <w:tmpl w:val="DA84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84839"/>
    <w:multiLevelType w:val="hybridMultilevel"/>
    <w:tmpl w:val="0E6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121C7"/>
    <w:multiLevelType w:val="hybridMultilevel"/>
    <w:tmpl w:val="214E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F161C"/>
    <w:multiLevelType w:val="hybridMultilevel"/>
    <w:tmpl w:val="5B6CB4CC"/>
    <w:lvl w:ilvl="0" w:tplc="7A42C1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117617F"/>
    <w:multiLevelType w:val="hybridMultilevel"/>
    <w:tmpl w:val="35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646B1"/>
    <w:multiLevelType w:val="hybridMultilevel"/>
    <w:tmpl w:val="5630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94C5E"/>
    <w:multiLevelType w:val="hybridMultilevel"/>
    <w:tmpl w:val="0C6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A0D09"/>
    <w:multiLevelType w:val="hybridMultilevel"/>
    <w:tmpl w:val="A8EC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F0E43"/>
    <w:multiLevelType w:val="hybridMultilevel"/>
    <w:tmpl w:val="8752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828C1"/>
    <w:multiLevelType w:val="hybridMultilevel"/>
    <w:tmpl w:val="4EF8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03E80"/>
    <w:multiLevelType w:val="hybridMultilevel"/>
    <w:tmpl w:val="D26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9"/>
  </w:num>
  <w:num w:numId="7">
    <w:abstractNumId w:val="4"/>
  </w:num>
  <w:num w:numId="8">
    <w:abstractNumId w:val="10"/>
  </w:num>
  <w:num w:numId="9">
    <w:abstractNumId w:val="5"/>
  </w:num>
  <w:num w:numId="10">
    <w:abstractNumId w:val="13"/>
  </w:num>
  <w:num w:numId="11">
    <w:abstractNumId w:val="8"/>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4F"/>
    <w:rsid w:val="00034369"/>
    <w:rsid w:val="00052BBA"/>
    <w:rsid w:val="00071E19"/>
    <w:rsid w:val="000B431D"/>
    <w:rsid w:val="00127C7F"/>
    <w:rsid w:val="0016276C"/>
    <w:rsid w:val="00177988"/>
    <w:rsid w:val="001812B1"/>
    <w:rsid w:val="001929AF"/>
    <w:rsid w:val="001B6075"/>
    <w:rsid w:val="00223F1F"/>
    <w:rsid w:val="0022431A"/>
    <w:rsid w:val="00240D02"/>
    <w:rsid w:val="00250FE2"/>
    <w:rsid w:val="00273DFE"/>
    <w:rsid w:val="00293C69"/>
    <w:rsid w:val="002A7FFD"/>
    <w:rsid w:val="002B5CEF"/>
    <w:rsid w:val="002D26F0"/>
    <w:rsid w:val="002E58A6"/>
    <w:rsid w:val="002F716D"/>
    <w:rsid w:val="002F7C60"/>
    <w:rsid w:val="002F7E90"/>
    <w:rsid w:val="003256F6"/>
    <w:rsid w:val="00327489"/>
    <w:rsid w:val="00333AE5"/>
    <w:rsid w:val="00333D59"/>
    <w:rsid w:val="00383776"/>
    <w:rsid w:val="003C6056"/>
    <w:rsid w:val="004109A9"/>
    <w:rsid w:val="00425B0C"/>
    <w:rsid w:val="00431FE5"/>
    <w:rsid w:val="00450CEE"/>
    <w:rsid w:val="00460F61"/>
    <w:rsid w:val="0047689B"/>
    <w:rsid w:val="004D0AE8"/>
    <w:rsid w:val="004E1375"/>
    <w:rsid w:val="004F6005"/>
    <w:rsid w:val="005372E7"/>
    <w:rsid w:val="00542CA1"/>
    <w:rsid w:val="00560CEB"/>
    <w:rsid w:val="00566920"/>
    <w:rsid w:val="00590DF6"/>
    <w:rsid w:val="005D50EF"/>
    <w:rsid w:val="00605790"/>
    <w:rsid w:val="006611AD"/>
    <w:rsid w:val="00666FAD"/>
    <w:rsid w:val="00685B16"/>
    <w:rsid w:val="006A7081"/>
    <w:rsid w:val="006B1140"/>
    <w:rsid w:val="006B7C6C"/>
    <w:rsid w:val="006D1877"/>
    <w:rsid w:val="006D5854"/>
    <w:rsid w:val="00711438"/>
    <w:rsid w:val="0075216B"/>
    <w:rsid w:val="0075662B"/>
    <w:rsid w:val="007619E4"/>
    <w:rsid w:val="00794D83"/>
    <w:rsid w:val="007964C7"/>
    <w:rsid w:val="007A496B"/>
    <w:rsid w:val="007C1B24"/>
    <w:rsid w:val="007E564E"/>
    <w:rsid w:val="00806A9F"/>
    <w:rsid w:val="00842ABA"/>
    <w:rsid w:val="00872C1C"/>
    <w:rsid w:val="0092516F"/>
    <w:rsid w:val="009258DE"/>
    <w:rsid w:val="0096333E"/>
    <w:rsid w:val="00982860"/>
    <w:rsid w:val="009F0860"/>
    <w:rsid w:val="009F3DB8"/>
    <w:rsid w:val="009F5593"/>
    <w:rsid w:val="00A073F7"/>
    <w:rsid w:val="00A61469"/>
    <w:rsid w:val="00A82A17"/>
    <w:rsid w:val="00AF1AED"/>
    <w:rsid w:val="00B05A2C"/>
    <w:rsid w:val="00B2128E"/>
    <w:rsid w:val="00B2373A"/>
    <w:rsid w:val="00B23838"/>
    <w:rsid w:val="00B24A22"/>
    <w:rsid w:val="00B50006"/>
    <w:rsid w:val="00B6556F"/>
    <w:rsid w:val="00B72834"/>
    <w:rsid w:val="00B74557"/>
    <w:rsid w:val="00BC4865"/>
    <w:rsid w:val="00BD3408"/>
    <w:rsid w:val="00C34956"/>
    <w:rsid w:val="00C72980"/>
    <w:rsid w:val="00C739A8"/>
    <w:rsid w:val="00C74C6B"/>
    <w:rsid w:val="00C773E8"/>
    <w:rsid w:val="00CC7BB2"/>
    <w:rsid w:val="00CF2DF3"/>
    <w:rsid w:val="00CF3F8C"/>
    <w:rsid w:val="00D112DF"/>
    <w:rsid w:val="00D30822"/>
    <w:rsid w:val="00D57752"/>
    <w:rsid w:val="00D713C4"/>
    <w:rsid w:val="00D737F2"/>
    <w:rsid w:val="00D76FAD"/>
    <w:rsid w:val="00D84708"/>
    <w:rsid w:val="00DE6752"/>
    <w:rsid w:val="00DF6CAE"/>
    <w:rsid w:val="00E05B8C"/>
    <w:rsid w:val="00E120DE"/>
    <w:rsid w:val="00E46CE2"/>
    <w:rsid w:val="00E61F2E"/>
    <w:rsid w:val="00E662B8"/>
    <w:rsid w:val="00E809E3"/>
    <w:rsid w:val="00EB30E3"/>
    <w:rsid w:val="00EC72B4"/>
    <w:rsid w:val="00EE22E2"/>
    <w:rsid w:val="00EE6C4C"/>
    <w:rsid w:val="00F01EC5"/>
    <w:rsid w:val="00F10157"/>
    <w:rsid w:val="00F54E47"/>
    <w:rsid w:val="00F63A9C"/>
    <w:rsid w:val="00F8484F"/>
    <w:rsid w:val="00F8649C"/>
    <w:rsid w:val="00FB554C"/>
    <w:rsid w:val="00FB60A0"/>
    <w:rsid w:val="00FC24DD"/>
    <w:rsid w:val="00FE344B"/>
    <w:rsid w:val="00FE63B3"/>
    <w:rsid w:val="00FF5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A9"/>
    <w:pPr>
      <w:ind w:left="720"/>
      <w:contextualSpacing/>
    </w:pPr>
  </w:style>
  <w:style w:type="character" w:customStyle="1" w:styleId="apple-tab-span">
    <w:name w:val="apple-tab-span"/>
    <w:basedOn w:val="DefaultParagraphFont"/>
    <w:rsid w:val="00FB60A0"/>
  </w:style>
  <w:style w:type="paragraph" w:styleId="Footer">
    <w:name w:val="footer"/>
    <w:basedOn w:val="Normal"/>
    <w:link w:val="FooterChar"/>
    <w:uiPriority w:val="99"/>
    <w:unhideWhenUsed/>
    <w:rsid w:val="006A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81"/>
  </w:style>
  <w:style w:type="character" w:styleId="PageNumber">
    <w:name w:val="page number"/>
    <w:basedOn w:val="DefaultParagraphFont"/>
    <w:uiPriority w:val="99"/>
    <w:semiHidden/>
    <w:unhideWhenUsed/>
    <w:rsid w:val="006A70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A9"/>
    <w:pPr>
      <w:ind w:left="720"/>
      <w:contextualSpacing/>
    </w:pPr>
  </w:style>
  <w:style w:type="character" w:customStyle="1" w:styleId="apple-tab-span">
    <w:name w:val="apple-tab-span"/>
    <w:basedOn w:val="DefaultParagraphFont"/>
    <w:rsid w:val="00FB60A0"/>
  </w:style>
  <w:style w:type="paragraph" w:styleId="Footer">
    <w:name w:val="footer"/>
    <w:basedOn w:val="Normal"/>
    <w:link w:val="FooterChar"/>
    <w:uiPriority w:val="99"/>
    <w:unhideWhenUsed/>
    <w:rsid w:val="006A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81"/>
  </w:style>
  <w:style w:type="character" w:styleId="PageNumber">
    <w:name w:val="page number"/>
    <w:basedOn w:val="DefaultParagraphFont"/>
    <w:uiPriority w:val="99"/>
    <w:semiHidden/>
    <w:unhideWhenUsed/>
    <w:rsid w:val="006A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9225">
      <w:bodyDiv w:val="1"/>
      <w:marLeft w:val="0"/>
      <w:marRight w:val="0"/>
      <w:marTop w:val="0"/>
      <w:marBottom w:val="0"/>
      <w:divBdr>
        <w:top w:val="none" w:sz="0" w:space="0" w:color="auto"/>
        <w:left w:val="none" w:sz="0" w:space="0" w:color="auto"/>
        <w:bottom w:val="none" w:sz="0" w:space="0" w:color="auto"/>
        <w:right w:val="none" w:sz="0" w:space="0" w:color="auto"/>
      </w:divBdr>
      <w:divsChild>
        <w:div w:id="104858705">
          <w:marLeft w:val="0"/>
          <w:marRight w:val="0"/>
          <w:marTop w:val="0"/>
          <w:marBottom w:val="0"/>
          <w:divBdr>
            <w:top w:val="none" w:sz="0" w:space="0" w:color="auto"/>
            <w:left w:val="none" w:sz="0" w:space="0" w:color="auto"/>
            <w:bottom w:val="none" w:sz="0" w:space="0" w:color="auto"/>
            <w:right w:val="none" w:sz="0" w:space="0" w:color="auto"/>
          </w:divBdr>
        </w:div>
        <w:div w:id="785662020">
          <w:marLeft w:val="0"/>
          <w:marRight w:val="0"/>
          <w:marTop w:val="0"/>
          <w:marBottom w:val="0"/>
          <w:divBdr>
            <w:top w:val="none" w:sz="0" w:space="0" w:color="auto"/>
            <w:left w:val="none" w:sz="0" w:space="0" w:color="auto"/>
            <w:bottom w:val="none" w:sz="0" w:space="0" w:color="auto"/>
            <w:right w:val="none" w:sz="0" w:space="0" w:color="auto"/>
          </w:divBdr>
        </w:div>
        <w:div w:id="466779564">
          <w:marLeft w:val="0"/>
          <w:marRight w:val="0"/>
          <w:marTop w:val="0"/>
          <w:marBottom w:val="0"/>
          <w:divBdr>
            <w:top w:val="none" w:sz="0" w:space="0" w:color="auto"/>
            <w:left w:val="none" w:sz="0" w:space="0" w:color="auto"/>
            <w:bottom w:val="none" w:sz="0" w:space="0" w:color="auto"/>
            <w:right w:val="none" w:sz="0" w:space="0" w:color="auto"/>
          </w:divBdr>
        </w:div>
        <w:div w:id="1726292590">
          <w:marLeft w:val="0"/>
          <w:marRight w:val="0"/>
          <w:marTop w:val="0"/>
          <w:marBottom w:val="0"/>
          <w:divBdr>
            <w:top w:val="none" w:sz="0" w:space="0" w:color="auto"/>
            <w:left w:val="none" w:sz="0" w:space="0" w:color="auto"/>
            <w:bottom w:val="none" w:sz="0" w:space="0" w:color="auto"/>
            <w:right w:val="none" w:sz="0" w:space="0" w:color="auto"/>
          </w:divBdr>
        </w:div>
        <w:div w:id="2027513522">
          <w:marLeft w:val="0"/>
          <w:marRight w:val="0"/>
          <w:marTop w:val="0"/>
          <w:marBottom w:val="0"/>
          <w:divBdr>
            <w:top w:val="none" w:sz="0" w:space="0" w:color="auto"/>
            <w:left w:val="none" w:sz="0" w:space="0" w:color="auto"/>
            <w:bottom w:val="none" w:sz="0" w:space="0" w:color="auto"/>
            <w:right w:val="none" w:sz="0" w:space="0" w:color="auto"/>
          </w:divBdr>
        </w:div>
        <w:div w:id="1943224619">
          <w:marLeft w:val="0"/>
          <w:marRight w:val="0"/>
          <w:marTop w:val="0"/>
          <w:marBottom w:val="0"/>
          <w:divBdr>
            <w:top w:val="none" w:sz="0" w:space="0" w:color="auto"/>
            <w:left w:val="none" w:sz="0" w:space="0" w:color="auto"/>
            <w:bottom w:val="none" w:sz="0" w:space="0" w:color="auto"/>
            <w:right w:val="none" w:sz="0" w:space="0" w:color="auto"/>
          </w:divBdr>
        </w:div>
        <w:div w:id="693111958">
          <w:marLeft w:val="0"/>
          <w:marRight w:val="0"/>
          <w:marTop w:val="0"/>
          <w:marBottom w:val="0"/>
          <w:divBdr>
            <w:top w:val="none" w:sz="0" w:space="0" w:color="auto"/>
            <w:left w:val="none" w:sz="0" w:space="0" w:color="auto"/>
            <w:bottom w:val="none" w:sz="0" w:space="0" w:color="auto"/>
            <w:right w:val="none" w:sz="0" w:space="0" w:color="auto"/>
          </w:divBdr>
        </w:div>
        <w:div w:id="1717194480">
          <w:marLeft w:val="0"/>
          <w:marRight w:val="0"/>
          <w:marTop w:val="0"/>
          <w:marBottom w:val="0"/>
          <w:divBdr>
            <w:top w:val="none" w:sz="0" w:space="0" w:color="auto"/>
            <w:left w:val="none" w:sz="0" w:space="0" w:color="auto"/>
            <w:bottom w:val="none" w:sz="0" w:space="0" w:color="auto"/>
            <w:right w:val="none" w:sz="0" w:space="0" w:color="auto"/>
          </w:divBdr>
        </w:div>
        <w:div w:id="2061632968">
          <w:marLeft w:val="0"/>
          <w:marRight w:val="0"/>
          <w:marTop w:val="0"/>
          <w:marBottom w:val="0"/>
          <w:divBdr>
            <w:top w:val="none" w:sz="0" w:space="0" w:color="auto"/>
            <w:left w:val="none" w:sz="0" w:space="0" w:color="auto"/>
            <w:bottom w:val="none" w:sz="0" w:space="0" w:color="auto"/>
            <w:right w:val="none" w:sz="0" w:space="0" w:color="auto"/>
          </w:divBdr>
        </w:div>
        <w:div w:id="1238713433">
          <w:marLeft w:val="0"/>
          <w:marRight w:val="0"/>
          <w:marTop w:val="0"/>
          <w:marBottom w:val="0"/>
          <w:divBdr>
            <w:top w:val="none" w:sz="0" w:space="0" w:color="auto"/>
            <w:left w:val="none" w:sz="0" w:space="0" w:color="auto"/>
            <w:bottom w:val="none" w:sz="0" w:space="0" w:color="auto"/>
            <w:right w:val="none" w:sz="0" w:space="0" w:color="auto"/>
          </w:divBdr>
        </w:div>
      </w:divsChild>
    </w:div>
    <w:div w:id="2082868607">
      <w:bodyDiv w:val="1"/>
      <w:marLeft w:val="0"/>
      <w:marRight w:val="0"/>
      <w:marTop w:val="0"/>
      <w:marBottom w:val="0"/>
      <w:divBdr>
        <w:top w:val="none" w:sz="0" w:space="0" w:color="auto"/>
        <w:left w:val="none" w:sz="0" w:space="0" w:color="auto"/>
        <w:bottom w:val="none" w:sz="0" w:space="0" w:color="auto"/>
        <w:right w:val="none" w:sz="0" w:space="0" w:color="auto"/>
      </w:divBdr>
      <w:divsChild>
        <w:div w:id="656343280">
          <w:marLeft w:val="0"/>
          <w:marRight w:val="0"/>
          <w:marTop w:val="0"/>
          <w:marBottom w:val="0"/>
          <w:divBdr>
            <w:top w:val="none" w:sz="0" w:space="0" w:color="auto"/>
            <w:left w:val="none" w:sz="0" w:space="0" w:color="auto"/>
            <w:bottom w:val="none" w:sz="0" w:space="0" w:color="auto"/>
            <w:right w:val="none" w:sz="0" w:space="0" w:color="auto"/>
          </w:divBdr>
        </w:div>
        <w:div w:id="2011448942">
          <w:marLeft w:val="0"/>
          <w:marRight w:val="0"/>
          <w:marTop w:val="0"/>
          <w:marBottom w:val="0"/>
          <w:divBdr>
            <w:top w:val="none" w:sz="0" w:space="0" w:color="auto"/>
            <w:left w:val="none" w:sz="0" w:space="0" w:color="auto"/>
            <w:bottom w:val="none" w:sz="0" w:space="0" w:color="auto"/>
            <w:right w:val="none" w:sz="0" w:space="0" w:color="auto"/>
          </w:divBdr>
        </w:div>
        <w:div w:id="1956204571">
          <w:marLeft w:val="0"/>
          <w:marRight w:val="0"/>
          <w:marTop w:val="0"/>
          <w:marBottom w:val="0"/>
          <w:divBdr>
            <w:top w:val="none" w:sz="0" w:space="0" w:color="auto"/>
            <w:left w:val="none" w:sz="0" w:space="0" w:color="auto"/>
            <w:bottom w:val="none" w:sz="0" w:space="0" w:color="auto"/>
            <w:right w:val="none" w:sz="0" w:space="0" w:color="auto"/>
          </w:divBdr>
        </w:div>
        <w:div w:id="1177236883">
          <w:marLeft w:val="0"/>
          <w:marRight w:val="0"/>
          <w:marTop w:val="0"/>
          <w:marBottom w:val="0"/>
          <w:divBdr>
            <w:top w:val="none" w:sz="0" w:space="0" w:color="auto"/>
            <w:left w:val="none" w:sz="0" w:space="0" w:color="auto"/>
            <w:bottom w:val="none" w:sz="0" w:space="0" w:color="auto"/>
            <w:right w:val="none" w:sz="0" w:space="0" w:color="auto"/>
          </w:divBdr>
        </w:div>
        <w:div w:id="1853295378">
          <w:marLeft w:val="0"/>
          <w:marRight w:val="0"/>
          <w:marTop w:val="0"/>
          <w:marBottom w:val="0"/>
          <w:divBdr>
            <w:top w:val="none" w:sz="0" w:space="0" w:color="auto"/>
            <w:left w:val="none" w:sz="0" w:space="0" w:color="auto"/>
            <w:bottom w:val="none" w:sz="0" w:space="0" w:color="auto"/>
            <w:right w:val="none" w:sz="0" w:space="0" w:color="auto"/>
          </w:divBdr>
        </w:div>
        <w:div w:id="1044865023">
          <w:marLeft w:val="0"/>
          <w:marRight w:val="0"/>
          <w:marTop w:val="0"/>
          <w:marBottom w:val="0"/>
          <w:divBdr>
            <w:top w:val="none" w:sz="0" w:space="0" w:color="auto"/>
            <w:left w:val="none" w:sz="0" w:space="0" w:color="auto"/>
            <w:bottom w:val="none" w:sz="0" w:space="0" w:color="auto"/>
            <w:right w:val="none" w:sz="0" w:space="0" w:color="auto"/>
          </w:divBdr>
        </w:div>
        <w:div w:id="1702703415">
          <w:marLeft w:val="0"/>
          <w:marRight w:val="0"/>
          <w:marTop w:val="0"/>
          <w:marBottom w:val="0"/>
          <w:divBdr>
            <w:top w:val="none" w:sz="0" w:space="0" w:color="auto"/>
            <w:left w:val="none" w:sz="0" w:space="0" w:color="auto"/>
            <w:bottom w:val="none" w:sz="0" w:space="0" w:color="auto"/>
            <w:right w:val="none" w:sz="0" w:space="0" w:color="auto"/>
          </w:divBdr>
        </w:div>
        <w:div w:id="624195577">
          <w:marLeft w:val="0"/>
          <w:marRight w:val="0"/>
          <w:marTop w:val="0"/>
          <w:marBottom w:val="0"/>
          <w:divBdr>
            <w:top w:val="none" w:sz="0" w:space="0" w:color="auto"/>
            <w:left w:val="none" w:sz="0" w:space="0" w:color="auto"/>
            <w:bottom w:val="none" w:sz="0" w:space="0" w:color="auto"/>
            <w:right w:val="none" w:sz="0" w:space="0" w:color="auto"/>
          </w:divBdr>
        </w:div>
        <w:div w:id="992100567">
          <w:marLeft w:val="0"/>
          <w:marRight w:val="0"/>
          <w:marTop w:val="0"/>
          <w:marBottom w:val="0"/>
          <w:divBdr>
            <w:top w:val="none" w:sz="0" w:space="0" w:color="auto"/>
            <w:left w:val="none" w:sz="0" w:space="0" w:color="auto"/>
            <w:bottom w:val="none" w:sz="0" w:space="0" w:color="auto"/>
            <w:right w:val="none" w:sz="0" w:space="0" w:color="auto"/>
          </w:divBdr>
        </w:div>
        <w:div w:id="47483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1178</Words>
  <Characters>6720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Patil, Purnima</dc:creator>
  <cp:lastModifiedBy>Stephen Kinsella</cp:lastModifiedBy>
  <cp:revision>11</cp:revision>
  <dcterms:created xsi:type="dcterms:W3CDTF">2019-06-28T06:58:00Z</dcterms:created>
  <dcterms:modified xsi:type="dcterms:W3CDTF">2019-06-28T09:39:00Z</dcterms:modified>
</cp:coreProperties>
</file>